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rmalWeb"/>
        <w:spacing w:before="0" w:beforeAutospacing="0" w:after="0" w:line="240" w:lineRule="auto"/>
        <w:jc w:val="center"/>
      </w:pPr>
      <w:bookmarkStart w:id="0" w:name="_GoBack"/>
      <w:bookmarkEnd w:id="0"/>
      <w:r>
        <w:rPr>
          <w:rFonts w:ascii="Calibri" w:hAnsi="Calibri"/>
          <w:b/>
          <w:bCs/>
          <w:color w:val="000000"/>
          <w:sz w:val="30"/>
          <w:szCs w:val="30"/>
        </w:rPr>
        <w:t>Formato de inscripción</w:t>
      </w:r>
    </w:p>
    <w:p>
      <w:pPr>
        <w:pStyle w:val="NormalWeb"/>
        <w:spacing w:before="0" w:beforeAutospacing="0" w:after="0" w:line="240" w:lineRule="auto"/>
        <w:jc w:val="center"/>
      </w:pPr>
      <w:r>
        <w:rPr>
          <w:rFonts w:ascii="Calibri" w:hAnsi="Calibri"/>
          <w:b/>
          <w:bCs/>
          <w:color w:val="000000"/>
          <w:sz w:val="30"/>
          <w:szCs w:val="30"/>
        </w:rPr>
        <w:t>X FESTIVAL DANZA EN LA CIUDAD 2017</w:t>
      </w:r>
    </w:p>
    <w:p>
      <w:pPr>
        <w:pStyle w:val="NormalWeb"/>
        <w:spacing w:before="0" w:beforeAutospacing="0" w:after="0" w:line="240" w:lineRule="auto"/>
        <w:jc w:val="center"/>
      </w:pPr>
      <w:r>
        <w:rPr>
          <w:rFonts w:ascii="Calibri" w:hAnsi="Calibri"/>
          <w:b/>
          <w:bCs/>
          <w:color w:val="000000"/>
          <w:sz w:val="30"/>
          <w:szCs w:val="30"/>
        </w:rPr>
        <w:t xml:space="preserve">Gerencia de Danza </w:t>
      </w:r>
    </w:p>
    <w:p>
      <w:pPr>
        <w:pStyle w:val="NormalWeb"/>
        <w:spacing w:before="0" w:beforeAutospacing="0" w:after="0" w:line="240" w:lineRule="auto"/>
        <w:jc w:val="center"/>
      </w:pPr>
      <w:proofErr w:type="spellStart"/>
      <w:r>
        <w:rPr>
          <w:rFonts w:ascii="Calibri" w:hAnsi="Calibri"/>
          <w:b/>
          <w:bCs/>
          <w:color w:val="000000"/>
          <w:sz w:val="30"/>
          <w:szCs w:val="30"/>
        </w:rPr>
        <w:t>Idartes</w:t>
      </w:r>
      <w:proofErr w:type="spellEnd"/>
    </w:p>
    <w:p/>
    <w:p>
      <w:pPr>
        <w:pStyle w:val="NormalWeb"/>
        <w:spacing w:before="0" w:beforeAutospacing="0" w:after="0"/>
      </w:pPr>
      <w:r>
        <w:rPr>
          <w:rFonts w:ascii="Arial" w:hAnsi="Arial" w:cs="Arial"/>
          <w:color w:val="000000"/>
          <w:sz w:val="22"/>
          <w:szCs w:val="22"/>
        </w:rPr>
        <w:t xml:space="preserve">Completar toda la información solicitada según la línea a la que aplica y enviarla en formato PDF al correo: </w:t>
      </w:r>
      <w:hyperlink r:id="rId5" w:history="1">
        <w:r>
          <w:rPr>
            <w:rStyle w:val="Hipervnculo"/>
            <w:rFonts w:ascii="Arial" w:hAnsi="Arial" w:cs="Arial"/>
            <w:sz w:val="22"/>
            <w:szCs w:val="22"/>
          </w:rPr>
          <w:t>gerenciadedanza@idartes.gov.co</w:t>
        </w:r>
      </w:hyperlink>
      <w:r>
        <w:rPr>
          <w:rFonts w:ascii="Arial" w:hAnsi="Arial" w:cs="Arial"/>
          <w:color w:val="3333FF"/>
          <w:sz w:val="22"/>
          <w:szCs w:val="22"/>
        </w:rPr>
        <w:t xml:space="preserve"> </w:t>
      </w:r>
      <w:r>
        <w:rPr>
          <w:rFonts w:ascii="Arial" w:hAnsi="Arial" w:cs="Arial"/>
          <w:color w:val="000000"/>
          <w:sz w:val="22"/>
          <w:szCs w:val="22"/>
        </w:rPr>
        <w:t>con el asunto: Inscripción Festival - Línea a la cual aplica. Ejemplo: Inscripción Festival - Línea 1.</w:t>
      </w:r>
    </w:p>
    <w:p>
      <w:pPr>
        <w:spacing w:after="0"/>
      </w:pPr>
    </w:p>
    <w:p>
      <w:pPr>
        <w:pStyle w:val="NormalWeb"/>
        <w:spacing w:before="0" w:beforeAutospacing="0" w:after="140"/>
      </w:pPr>
      <w:r>
        <w:rPr>
          <w:rFonts w:ascii="Arial" w:hAnsi="Arial" w:cs="Arial"/>
          <w:b/>
          <w:bCs/>
          <w:color w:val="000000"/>
          <w:sz w:val="22"/>
          <w:szCs w:val="22"/>
        </w:rPr>
        <w:t>Línea a la que aplica (marque con una X según corresponda):</w:t>
      </w:r>
    </w:p>
    <w:p>
      <w:pPr>
        <w:pStyle w:val="NormalWeb"/>
        <w:spacing w:before="0" w:beforeAutospacing="0" w:after="0"/>
        <w:jc w:val="both"/>
      </w:pPr>
      <w:r>
        <w:rPr>
          <w:rFonts w:ascii="Arial" w:hAnsi="Arial" w:cs="Arial"/>
          <w:color w:val="000000"/>
          <w:sz w:val="22"/>
          <w:szCs w:val="22"/>
        </w:rPr>
        <w:t>    5. Cortos coreográficos (Jóvenes coreógrafos) __</w:t>
      </w:r>
    </w:p>
    <w:p>
      <w:pPr>
        <w:spacing w:after="0"/>
      </w:pPr>
    </w:p>
    <w:p>
      <w:pPr>
        <w:pStyle w:val="NormalWeb"/>
        <w:spacing w:before="0" w:beforeAutospacing="0" w:after="140"/>
      </w:pPr>
      <w:r>
        <w:rPr>
          <w:rFonts w:ascii="Arial" w:hAnsi="Arial" w:cs="Arial"/>
          <w:b/>
          <w:bCs/>
          <w:i/>
          <w:iCs/>
          <w:color w:val="000000"/>
          <w:sz w:val="22"/>
          <w:szCs w:val="22"/>
        </w:rPr>
        <w:t>Información a diligenciar para la línea 5.</w:t>
      </w:r>
      <w:r>
        <w:rPr>
          <w:rFonts w:ascii="Arial" w:hAnsi="Arial" w:cs="Arial"/>
          <w:color w:val="000000"/>
          <w:sz w:val="22"/>
          <w:szCs w:val="22"/>
        </w:rPr>
        <w:t xml:space="preserve"> </w:t>
      </w:r>
      <w:r>
        <w:rPr>
          <w:rFonts w:ascii="Arial" w:hAnsi="Arial" w:cs="Arial"/>
          <w:b/>
          <w:bCs/>
          <w:i/>
          <w:iCs/>
          <w:color w:val="000000"/>
          <w:sz w:val="22"/>
          <w:szCs w:val="22"/>
        </w:rPr>
        <w:t xml:space="preserve">Cortos coreográficos (Jóvenes coreógrafos) </w:t>
      </w:r>
    </w:p>
    <w:p>
      <w:pPr>
        <w:pStyle w:val="NormalWeb"/>
        <w:spacing w:before="0" w:beforeAutospacing="0" w:after="0"/>
      </w:pPr>
      <w:r>
        <w:rPr>
          <w:rFonts w:ascii="Arial" w:hAnsi="Arial" w:cs="Arial"/>
          <w:color w:val="000000"/>
          <w:sz w:val="22"/>
          <w:szCs w:val="22"/>
        </w:rPr>
        <w:t>1. Nombre de la compañía, grupo, colectivo o artista</w:t>
      </w:r>
    </w:p>
    <w:p>
      <w:pPr>
        <w:pStyle w:val="NormalWeb"/>
        <w:spacing w:before="0" w:beforeAutospacing="0" w:after="0"/>
      </w:pPr>
      <w:r>
        <w:rPr>
          <w:rFonts w:ascii="Arial" w:hAnsi="Arial" w:cs="Arial"/>
          <w:color w:val="000000"/>
          <w:sz w:val="22"/>
          <w:szCs w:val="22"/>
        </w:rPr>
        <w:t>2. Reseña de la compañía, grupo, colectivo o artista (máximo 1000 caracteres)</w:t>
      </w:r>
    </w:p>
    <w:p>
      <w:pPr>
        <w:pStyle w:val="NormalWeb"/>
        <w:spacing w:before="0" w:beforeAutospacing="0" w:after="0"/>
      </w:pPr>
      <w:r>
        <w:rPr>
          <w:rFonts w:ascii="Arial" w:hAnsi="Arial" w:cs="Arial"/>
          <w:color w:val="000000"/>
          <w:sz w:val="22"/>
          <w:szCs w:val="22"/>
        </w:rPr>
        <w:t>3. Nombre y reseña del ejercicio coreográfico</w:t>
      </w:r>
    </w:p>
    <w:p>
      <w:pPr>
        <w:pStyle w:val="NormalWeb"/>
        <w:spacing w:before="0" w:beforeAutospacing="0" w:after="0"/>
      </w:pPr>
      <w:r>
        <w:rPr>
          <w:rFonts w:ascii="Arial" w:hAnsi="Arial" w:cs="Arial"/>
          <w:color w:val="000000"/>
          <w:sz w:val="22"/>
          <w:szCs w:val="22"/>
        </w:rPr>
        <w:t>4. Integrantes. Con nombre completo, número de cédula, rol y correo electrónico.</w:t>
      </w:r>
    </w:p>
    <w:p>
      <w:pPr>
        <w:pStyle w:val="NormalWeb"/>
        <w:spacing w:before="0" w:beforeAutospacing="0" w:after="0"/>
        <w:jc w:val="both"/>
      </w:pPr>
      <w:r>
        <w:rPr>
          <w:rFonts w:ascii="Arial" w:hAnsi="Arial" w:cs="Arial"/>
          <w:color w:val="000000"/>
          <w:sz w:val="22"/>
          <w:szCs w:val="22"/>
        </w:rPr>
        <w:t>5.  Link, enlace o hipervínculo del video del ejercicio coreográfico completo. Revisar que el link funcione de manera correcta (en caso el link no funcione la propuesta no será tenida en cuenta en el proceso de selección).   </w:t>
      </w:r>
    </w:p>
    <w:p>
      <w:pPr>
        <w:pStyle w:val="NormalWeb"/>
        <w:spacing w:before="0" w:beforeAutospacing="0" w:after="0"/>
      </w:pPr>
      <w:r>
        <w:rPr>
          <w:rFonts w:ascii="Arial" w:hAnsi="Arial" w:cs="Arial"/>
          <w:color w:val="000000"/>
          <w:sz w:val="22"/>
          <w:szCs w:val="22"/>
        </w:rPr>
        <w:t>6. Persona de contacto</w:t>
      </w:r>
    </w:p>
    <w:p>
      <w:pPr>
        <w:pStyle w:val="NormalWeb"/>
        <w:spacing w:before="0" w:beforeAutospacing="0" w:after="0"/>
      </w:pPr>
      <w:r>
        <w:rPr>
          <w:rFonts w:ascii="Arial" w:hAnsi="Arial" w:cs="Arial"/>
          <w:color w:val="000000"/>
          <w:sz w:val="22"/>
          <w:szCs w:val="22"/>
        </w:rPr>
        <w:t>7. Teléfono</w:t>
      </w:r>
    </w:p>
    <w:p>
      <w:pPr>
        <w:pStyle w:val="NormalWeb"/>
        <w:spacing w:before="0" w:beforeAutospacing="0" w:after="0"/>
      </w:pPr>
      <w:r>
        <w:rPr>
          <w:rFonts w:ascii="Arial" w:hAnsi="Arial" w:cs="Arial"/>
          <w:color w:val="000000"/>
          <w:sz w:val="22"/>
          <w:szCs w:val="22"/>
        </w:rPr>
        <w:t>8. Correo electrónico</w:t>
      </w:r>
    </w:p>
    <w:p>
      <w:pPr>
        <w:spacing w:after="0"/>
      </w:pPr>
    </w:p>
    <w:p>
      <w:pPr>
        <w:pStyle w:val="NormalWeb"/>
        <w:spacing w:before="0" w:beforeAutospacing="0" w:after="0" w:line="240" w:lineRule="auto"/>
        <w:rPr>
          <w:rFonts w:ascii="Arial" w:hAnsi="Arial" w:cs="Arial"/>
        </w:rPr>
      </w:pPr>
      <w:r>
        <w:rPr>
          <w:rFonts w:ascii="Arial" w:hAnsi="Arial" w:cs="Arial"/>
          <w:b/>
          <w:bCs/>
          <w:color w:val="000000"/>
          <w:sz w:val="22"/>
          <w:szCs w:val="22"/>
          <w:shd w:val="clear" w:color="auto" w:fill="FFFFFF"/>
        </w:rPr>
        <w:t>Fechas a tener en cuenta:</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Línea 5. ¡Se amplía convocatoria!</w:t>
      </w:r>
    </w:p>
    <w:p>
      <w:pPr>
        <w:spacing w:after="0" w:line="240" w:lineRule="auto"/>
        <w:rPr>
          <w:rFonts w:ascii="Arial" w:hAnsi="Arial" w:cs="Arial"/>
        </w:rPr>
      </w:pPr>
      <w:r>
        <w:rPr>
          <w:rFonts w:ascii="Arial" w:hAnsi="Arial" w:cs="Arial"/>
        </w:rPr>
        <w:t>Apertura: 8 de agosto de 2017</w:t>
      </w:r>
    </w:p>
    <w:p>
      <w:pPr>
        <w:spacing w:after="0" w:line="240" w:lineRule="auto"/>
        <w:rPr>
          <w:rFonts w:ascii="Arial" w:hAnsi="Arial" w:cs="Arial"/>
        </w:rPr>
      </w:pPr>
      <w:r>
        <w:rPr>
          <w:rFonts w:ascii="Arial" w:hAnsi="Arial" w:cs="Arial"/>
        </w:rPr>
        <w:t>Cierre de inscripciones: 11 de septiembre de 2017</w:t>
      </w:r>
    </w:p>
    <w:p>
      <w:pPr>
        <w:spacing w:after="0" w:line="240" w:lineRule="auto"/>
        <w:rPr>
          <w:rFonts w:ascii="Arial" w:hAnsi="Arial" w:cs="Arial"/>
        </w:rPr>
      </w:pPr>
      <w:r>
        <w:rPr>
          <w:rFonts w:ascii="Arial" w:hAnsi="Arial" w:cs="Arial"/>
        </w:rPr>
        <w:t>Publicación de resultados: 6 de octubre de 2017</w:t>
      </w:r>
    </w:p>
    <w:p>
      <w:pPr>
        <w:spacing w:after="0" w:line="240" w:lineRule="auto"/>
        <w:jc w:val="both"/>
      </w:pPr>
      <w:r>
        <w:br/>
      </w:r>
      <w:r>
        <w:rPr>
          <w:rFonts w:ascii="Arial" w:hAnsi="Arial" w:cs="Arial"/>
          <w:b/>
          <w:bCs/>
          <w:color w:val="000000"/>
        </w:rPr>
        <w:t>Nota</w:t>
      </w:r>
      <w:r>
        <w:rPr>
          <w:rFonts w:ascii="Arial" w:hAnsi="Arial" w:cs="Arial"/>
          <w:color w:val="000000"/>
        </w:rPr>
        <w:t>: Sólo se evaluarán las propuestas que cumplan con las fechas descritas y sean enviadas antes de las 12 p.m. del día de cierre.</w:t>
      </w:r>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869CD"/>
    <w:multiLevelType w:val="multilevel"/>
    <w:tmpl w:val="6202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E971D2"/>
    <w:multiLevelType w:val="multilevel"/>
    <w:tmpl w:val="CAF2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010AF-60AD-49FE-BE79-EC948BA3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pPr>
      <w:spacing w:before="100" w:beforeAutospacing="1" w:after="142" w:line="288"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01394">
      <w:bodyDiv w:val="1"/>
      <w:marLeft w:val="0"/>
      <w:marRight w:val="0"/>
      <w:marTop w:val="0"/>
      <w:marBottom w:val="0"/>
      <w:divBdr>
        <w:top w:val="none" w:sz="0" w:space="0" w:color="auto"/>
        <w:left w:val="none" w:sz="0" w:space="0" w:color="auto"/>
        <w:bottom w:val="none" w:sz="0" w:space="0" w:color="auto"/>
        <w:right w:val="none" w:sz="0" w:space="0" w:color="auto"/>
      </w:divBdr>
    </w:div>
    <w:div w:id="179597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enciadedanza@idartes.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BIBCAR</dc:creator>
  <cp:keywords/>
  <dc:description/>
  <cp:lastModifiedBy>LUIMON</cp:lastModifiedBy>
  <cp:revision>2</cp:revision>
  <dcterms:created xsi:type="dcterms:W3CDTF">2017-08-29T00:27:00Z</dcterms:created>
  <dcterms:modified xsi:type="dcterms:W3CDTF">2017-08-29T00:27:00Z</dcterms:modified>
</cp:coreProperties>
</file>