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Formatolibre"/>
        <w:jc w:val="center"/>
        <w:rPr>
          <w:rFonts w:ascii="Liberation Sans" w:hAnsi="Liberation Sans" w:cs="Liberation Sans"/>
          <w:b/>
          <w:bCs/>
          <w:color w:val="660033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660033"/>
          <w:sz w:val="24"/>
          <w:szCs w:val="24"/>
        </w:rPr>
        <w:t>FORMATO DE APLICACIÓN</w:t>
      </w:r>
    </w:p>
    <w:p>
      <w:pPr>
        <w:pStyle w:val="Formatolibre"/>
        <w:jc w:val="center"/>
        <w:rPr>
          <w:rFonts w:ascii="Liberation Sans" w:hAnsi="Liberation Sans" w:cs="Liberation Sans"/>
          <w:b/>
          <w:bCs/>
          <w:color w:val="660033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660033"/>
          <w:sz w:val="24"/>
          <w:szCs w:val="24"/>
        </w:rPr>
        <w:t>PROGRAMA DE RESIDENCIAS ARTÍSTICAS (PRA)</w:t>
      </w:r>
    </w:p>
    <w:p>
      <w:pPr>
        <w:pStyle w:val="Formatolibre"/>
        <w:jc w:val="center"/>
        <w:rPr>
          <w:rFonts w:ascii="Liberation Sans" w:hAnsi="Liberation Sans" w:cs="Liberation Sans"/>
          <w:b/>
          <w:bCs/>
          <w:color w:val="660033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660033"/>
          <w:sz w:val="24"/>
          <w:szCs w:val="24"/>
        </w:rPr>
        <w:t>CASONA DE LA DANZA</w:t>
      </w:r>
    </w:p>
    <w:p>
      <w:pPr>
        <w:pStyle w:val="Formatolibre"/>
        <w:jc w:val="center"/>
        <w:rPr>
          <w:rFonts w:ascii="Liberation Sans" w:hAnsi="Liberation Sans" w:cs="Liberation Sans"/>
          <w:b/>
          <w:bCs/>
          <w:color w:val="660033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660033"/>
          <w:sz w:val="24"/>
          <w:szCs w:val="24"/>
        </w:rPr>
        <w:t>Espacio de vida y movimiento</w:t>
      </w:r>
    </w:p>
    <w:p>
      <w:pPr>
        <w:pStyle w:val="Formatolibre"/>
        <w:jc w:val="center"/>
        <w:rPr>
          <w:rFonts w:ascii="Liberation Sans" w:eastAsia="Liberation Sans" w:hAnsi="Liberation Sans" w:cs="Liberation Sans"/>
          <w:b/>
          <w:bCs/>
          <w:color w:val="660033"/>
          <w:sz w:val="24"/>
          <w:szCs w:val="24"/>
        </w:rPr>
      </w:pPr>
      <w:r>
        <w:rPr>
          <w:rFonts w:ascii="Liberation Sans" w:eastAsia="Liberation Sans" w:hAnsi="Liberation Sans" w:cs="Liberation Sans"/>
          <w:b/>
          <w:bCs/>
          <w:color w:val="660033"/>
          <w:sz w:val="24"/>
          <w:szCs w:val="24"/>
        </w:rPr>
        <w:t>I</w:t>
      </w:r>
      <w:r>
        <w:rPr>
          <w:rFonts w:ascii="Liberation Sans" w:eastAsia="Liberation Sans" w:hAnsi="Liberation Sans" w:cs="Liberation Sans"/>
          <w:b/>
          <w:bCs/>
          <w:color w:val="660033"/>
          <w:sz w:val="24"/>
          <w:szCs w:val="24"/>
          <w:lang w:val="es-ES"/>
        </w:rPr>
        <w:t>DARTES</w:t>
      </w:r>
    </w:p>
    <w:p>
      <w:pPr>
        <w:pStyle w:val="Formatolibre"/>
        <w:jc w:val="center"/>
        <w:rPr>
          <w:rFonts w:ascii="Liberation Sans" w:hAnsi="Liberation Sans" w:cs="Liberation Sans"/>
          <w:b/>
          <w:bCs/>
          <w:color w:val="660033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660033"/>
          <w:sz w:val="24"/>
          <w:szCs w:val="24"/>
        </w:rPr>
        <w:t xml:space="preserve">Temporada III </w:t>
      </w:r>
    </w:p>
    <w:p>
      <w:pPr>
        <w:pStyle w:val="Formatolibre"/>
        <w:jc w:val="center"/>
        <w:rPr>
          <w:rFonts w:ascii="Liberation Sans" w:hAnsi="Liberation Sans" w:cs="Liberation Sans"/>
          <w:b/>
          <w:sz w:val="22"/>
          <w:szCs w:val="22"/>
          <w:lang w:eastAsia="es-CO"/>
        </w:rPr>
      </w:pPr>
      <w:r>
        <w:rPr>
          <w:rFonts w:ascii="Liberation Sans" w:hAnsi="Liberation Sans" w:cs="Liberation Sans"/>
          <w:b/>
          <w:bCs/>
          <w:color w:val="660033"/>
          <w:sz w:val="24"/>
          <w:szCs w:val="24"/>
        </w:rPr>
        <w:t>Septiembre – Noviembre - 2017</w:t>
      </w:r>
    </w:p>
    <w:p>
      <w:pPr>
        <w:pStyle w:val="Textoindependiente"/>
        <w:spacing w:line="240" w:lineRule="auto"/>
        <w:jc w:val="both"/>
        <w:rPr>
          <w:rFonts w:ascii="Liberation Sans" w:eastAsia="ヒラギノ角ゴ Pro W3" w:hAnsi="Liberation Sans" w:cs="Liberation Sans"/>
          <w:b/>
          <w:color w:val="000000"/>
          <w:kern w:val="1"/>
          <w:sz w:val="22"/>
          <w:szCs w:val="22"/>
          <w:lang w:val="es-CO" w:eastAsia="es-CO" w:bidi="hi-IN"/>
        </w:rPr>
      </w:pPr>
    </w:p>
    <w:p>
      <w:pPr>
        <w:pStyle w:val="Textoindependiente"/>
        <w:spacing w:line="240" w:lineRule="auto"/>
        <w:jc w:val="both"/>
        <w:rPr>
          <w:rFonts w:ascii="Liberation Sans" w:eastAsia="ヒラギノ角ゴ Pro W3" w:hAnsi="Liberation Sans" w:cs="Liberation Sans"/>
          <w:b/>
          <w:bCs/>
          <w:color w:val="660033"/>
          <w:kern w:val="1"/>
          <w:sz w:val="22"/>
          <w:szCs w:val="22"/>
          <w:lang w:val="es-CO" w:eastAsia="es-CO" w:bidi="hi-IN"/>
        </w:rPr>
      </w:pPr>
      <w:r>
        <w:rPr>
          <w:rFonts w:ascii="Liberation Sans" w:hAnsi="Liberation Sans" w:cs="Liberation Sans"/>
          <w:b/>
          <w:i/>
          <w:iCs/>
          <w:color w:val="000000"/>
          <w:kern w:val="1"/>
          <w:sz w:val="22"/>
          <w:lang w:val="es-CO" w:eastAsia="es-CO"/>
        </w:rPr>
        <w:t>Por favor leer el documento adjunto del Programa de Residencias Artísticas (PRA) 2017 para informarse de las modalidades a las que puede aplicar.</w:t>
      </w:r>
      <w:r>
        <w:rPr>
          <w:rFonts w:ascii="Liberation Sans" w:eastAsia="ヒラギノ角ゴ Pro W3" w:hAnsi="Liberation Sans" w:cs="Liberation Sans"/>
          <w:b/>
          <w:bCs/>
          <w:iCs/>
          <w:color w:val="660033"/>
          <w:kern w:val="1"/>
          <w:sz w:val="22"/>
          <w:szCs w:val="22"/>
          <w:lang w:val="es-CO" w:eastAsia="es-CO" w:bidi="hi-IN"/>
        </w:rPr>
        <w:t xml:space="preserve"> </w:t>
      </w:r>
    </w:p>
    <w:p>
      <w:pPr>
        <w:pStyle w:val="Textoindependiente"/>
        <w:spacing w:line="240" w:lineRule="auto"/>
        <w:jc w:val="both"/>
        <w:rPr>
          <w:rFonts w:ascii="Liberation Sans" w:eastAsia="ヒラギノ角ゴ Pro W3" w:hAnsi="Liberation Sans" w:cs="Liberation Sans"/>
          <w:b/>
          <w:bCs/>
          <w:color w:val="660033"/>
          <w:kern w:val="1"/>
          <w:sz w:val="22"/>
          <w:szCs w:val="22"/>
          <w:lang w:val="es-CO" w:eastAsia="es-CO" w:bidi="hi-IN"/>
        </w:rPr>
      </w:pPr>
      <w:r>
        <w:rPr>
          <w:rFonts w:ascii="Liberation Sans" w:eastAsia="ヒラギノ角ゴ Pro W3" w:hAnsi="Liberation Sans" w:cs="Liberation Sans"/>
          <w:b/>
          <w:bCs/>
          <w:color w:val="660033"/>
          <w:kern w:val="1"/>
          <w:sz w:val="22"/>
          <w:szCs w:val="22"/>
          <w:lang w:val="es-CO" w:eastAsia="es-CO" w:bidi="hi-IN"/>
        </w:rPr>
        <w:t xml:space="preserve">Diligenciar la siguiente información: </w:t>
      </w:r>
    </w:p>
    <w:p>
      <w:pPr>
        <w:pStyle w:val="Textoindependiente"/>
        <w:spacing w:line="240" w:lineRule="auto"/>
        <w:jc w:val="both"/>
        <w:rPr>
          <w:rFonts w:ascii="Liberation Sans" w:hAnsi="Liberation Sans" w:cs="Liberation Sans"/>
          <w:color w:val="000109"/>
          <w:sz w:val="22"/>
          <w:szCs w:val="22"/>
          <w:lang w:val="es-CO"/>
        </w:rPr>
      </w:pPr>
      <w:r>
        <w:rPr>
          <w:rFonts w:ascii="Liberation Sans" w:eastAsia="ヒラギノ角ゴ Pro W3" w:hAnsi="Liberation Sans" w:cs="Liberation Sans"/>
          <w:b/>
          <w:bCs/>
          <w:color w:val="660033"/>
          <w:kern w:val="1"/>
          <w:sz w:val="22"/>
          <w:szCs w:val="22"/>
          <w:lang w:val="es-CO" w:eastAsia="es-CO" w:bidi="hi-IN"/>
        </w:rPr>
        <w:t xml:space="preserve">Datos generales 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>Nombre del artista o agrupación: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 xml:space="preserve">Nombre del contacto: 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>Dirección: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>Teléfono: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>Correo electrónico: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>Fecha de aplicación: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>Género de danza: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 xml:space="preserve">Número de personas asistentes: </w:t>
      </w:r>
    </w:p>
    <w:p>
      <w:pPr>
        <w:pStyle w:val="Formatolibre"/>
        <w:numPr>
          <w:ilvl w:val="0"/>
          <w:numId w:val="1"/>
        </w:numPr>
        <w:jc w:val="both"/>
        <w:rPr>
          <w:rFonts w:ascii="Liberation Sans" w:eastAsia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 xml:space="preserve">Modalidad </w:t>
      </w:r>
      <w:proofErr w:type="spellStart"/>
      <w:r>
        <w:rPr>
          <w:rFonts w:ascii="Liberation Sans" w:hAnsi="Liberation Sans" w:cs="Liberation Sans"/>
          <w:sz w:val="22"/>
          <w:szCs w:val="22"/>
        </w:rPr>
        <w:t>modalidad</w:t>
      </w:r>
      <w:proofErr w:type="spellEnd"/>
      <w:r>
        <w:rPr>
          <w:rFonts w:ascii="Liberation Sans" w:hAnsi="Liberation Sans" w:cs="Liberation Sans"/>
          <w:sz w:val="22"/>
          <w:szCs w:val="22"/>
        </w:rPr>
        <w:t xml:space="preserve"> a la que aplica (marque con una X): </w:t>
      </w:r>
    </w:p>
    <w:p>
      <w:pPr>
        <w:pStyle w:val="Formatolibre"/>
        <w:ind w:firstLine="708"/>
        <w:jc w:val="both"/>
        <w:rPr>
          <w:rFonts w:ascii="Liberation Sans" w:eastAsia="Liberation Sans" w:hAnsi="Liberation Sans" w:cs="Liberation Sans"/>
          <w:color w:val="333333"/>
          <w:sz w:val="22"/>
          <w:szCs w:val="22"/>
        </w:rPr>
      </w:pPr>
      <w:r>
        <w:rPr>
          <w:rFonts w:ascii="Liberation Sans" w:hAnsi="Liberation Sans" w:cs="Liberation Sans"/>
          <w:color w:val="333333"/>
          <w:sz w:val="22"/>
          <w:szCs w:val="22"/>
        </w:rPr>
        <w:t xml:space="preserve">   </w:t>
      </w:r>
      <w:r>
        <w:rPr>
          <w:rFonts w:ascii="Liberation Sans" w:hAnsi="Liberation Sans" w:cs="Liberation Sans"/>
          <w:color w:val="333333"/>
          <w:sz w:val="22"/>
          <w:szCs w:val="22"/>
        </w:rPr>
        <w:tab/>
        <w:t xml:space="preserve"> Residencias Artísticas Trimestrales ___</w:t>
      </w:r>
    </w:p>
    <w:p>
      <w:pPr>
        <w:pStyle w:val="Formatolibre"/>
        <w:ind w:left="708" w:firstLine="708"/>
        <w:jc w:val="both"/>
        <w:rPr>
          <w:rFonts w:ascii="Liberation Sans" w:hAnsi="Liberation Sans" w:cs="Liberation Sans"/>
          <w:color w:val="333333"/>
          <w:sz w:val="22"/>
          <w:szCs w:val="22"/>
        </w:rPr>
      </w:pPr>
      <w:r>
        <w:rPr>
          <w:rFonts w:ascii="Liberation Sans" w:hAnsi="Liberation Sans" w:cs="Liberation Sans"/>
          <w:color w:val="333333"/>
          <w:sz w:val="22"/>
          <w:szCs w:val="22"/>
        </w:rPr>
        <w:t xml:space="preserve"> Residencias para Intercambios Artísticos ___</w:t>
      </w:r>
      <w:r>
        <w:rPr>
          <w:rFonts w:ascii="Liberation Sans" w:hAnsi="Liberation Sans" w:cs="Liberation Sans"/>
          <w:color w:val="333333"/>
          <w:sz w:val="22"/>
          <w:szCs w:val="22"/>
        </w:rPr>
        <w:tab/>
      </w:r>
    </w:p>
    <w:p>
      <w:pPr>
        <w:pStyle w:val="Formatolibre"/>
        <w:ind w:left="708" w:firstLine="708"/>
        <w:jc w:val="both"/>
        <w:rPr>
          <w:rFonts w:ascii="Liberation Sans" w:hAnsi="Liberation Sans" w:cs="Liberation Sans"/>
          <w:color w:val="333333"/>
          <w:sz w:val="22"/>
          <w:szCs w:val="22"/>
        </w:rPr>
      </w:pPr>
      <w:r>
        <w:rPr>
          <w:rFonts w:ascii="Liberation Sans" w:hAnsi="Liberation Sans" w:cs="Liberation Sans"/>
          <w:color w:val="333333"/>
          <w:sz w:val="22"/>
          <w:szCs w:val="22"/>
        </w:rPr>
        <w:t xml:space="preserve"> Ensayos Ocasionales ___</w:t>
      </w:r>
      <w:bookmarkStart w:id="0" w:name="_GoBack"/>
      <w:bookmarkEnd w:id="0"/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660033"/>
          <w:sz w:val="22"/>
          <w:szCs w:val="22"/>
        </w:rPr>
        <w:t>Descripción de la propuesta</w:t>
      </w:r>
    </w:p>
    <w:p>
      <w:pPr>
        <w:pStyle w:val="Formatolibre"/>
        <w:jc w:val="both"/>
        <w:rPr>
          <w:rFonts w:ascii="Liberation Sans" w:hAnsi="Liberation Sans" w:cs="Liberation Sans"/>
          <w:color w:val="FF3333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1. Descripción del proceso a desarrollar en la residencia con objetivos, metodología, resultados esperados y manera como documentará el proceso (máximo tres (3) hojas).</w:t>
      </w:r>
    </w:p>
    <w:p>
      <w:pPr>
        <w:pStyle w:val="Formatolibre"/>
        <w:jc w:val="both"/>
        <w:rPr>
          <w:rFonts w:ascii="Liberation Sans" w:hAnsi="Liberation Sans" w:cs="Liberation Sans"/>
          <w:color w:val="FF3333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2. </w:t>
      </w:r>
      <w:r>
        <w:rPr>
          <w:rFonts w:ascii="Liberation Sans" w:hAnsi="Liberation Sans" w:cs="Liberation Sans"/>
          <w:sz w:val="22"/>
          <w:szCs w:val="22"/>
          <w:lang w:val="es-ES"/>
        </w:rPr>
        <w:t>Breve</w:t>
      </w:r>
      <w:r>
        <w:rPr>
          <w:rFonts w:ascii="Liberation Sans" w:hAnsi="Liberation Sans" w:cs="Liberation Sans"/>
          <w:sz w:val="22"/>
          <w:szCs w:val="22"/>
        </w:rPr>
        <w:t xml:space="preserve"> perfil del artista, grupo o compañía (máximo una (1) hoja). </w:t>
      </w: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Con</w:t>
      </w:r>
      <w:r>
        <w:rPr>
          <w:rFonts w:ascii="Arial" w:eastAsia="Arial" w:hAnsi="Arial" w:cs="Arial"/>
          <w:color w:val="00000A"/>
          <w:sz w:val="22"/>
          <w:szCs w:val="22"/>
          <w:shd w:val="clear" w:color="auto" w:fill="FFFFFF"/>
        </w:rPr>
        <w:t xml:space="preserve"> soportes de experiencia (si necesita incluir videos o archivos de audio debe adjuntar un hipervínculo, enlace o link de una plataforma de internet). 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3. Cronograma de trabajo y actividades a realizarse durante el periodo de la residencia. 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4. Duración y horarios de la residencia. Especificar la fecha de inicio, de culminación y horarios necesarios para desarrollar su proceso. Máximo cinco (5) días a la semana, cinco (5) horas diarias. </w:t>
      </w:r>
      <w:proofErr w:type="spellStart"/>
      <w:r>
        <w:rPr>
          <w:rFonts w:ascii="Liberation Sans" w:hAnsi="Liberation Sans" w:cs="Liberation Sans"/>
          <w:sz w:val="22"/>
          <w:szCs w:val="22"/>
        </w:rPr>
        <w:t>Ej</w:t>
      </w:r>
      <w:proofErr w:type="spellEnd"/>
      <w:r>
        <w:rPr>
          <w:rFonts w:ascii="Liberation Sans" w:hAnsi="Liberation Sans" w:cs="Liberation Sans"/>
          <w:sz w:val="22"/>
          <w:szCs w:val="22"/>
        </w:rPr>
        <w:t>: Lunes 2:00 – 5:00 p.m.  Miércoles 2:00 – 5:00 p.m. Sábados de 9:00 a.m. – 12:00 m.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 xml:space="preserve">5. Listado de cada una de las personas participantes con nombres, apellidos, número de cédula, correo electrónico y localidad en la que vive. Anexar copia escaneada del documento de identidad y </w:t>
      </w:r>
      <w:r>
        <w:rPr>
          <w:rFonts w:ascii="Liberation Sans" w:hAnsi="Liberation Sans" w:cs="Liberation Sans"/>
          <w:sz w:val="22"/>
          <w:szCs w:val="22"/>
          <w:lang w:val="es-ES"/>
        </w:rPr>
        <w:t>certificado de afiliación a salud y pensión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es-ES"/>
        </w:rPr>
        <w:t xml:space="preserve">(EPS o </w:t>
      </w:r>
      <w:proofErr w:type="spellStart"/>
      <w:r>
        <w:rPr>
          <w:rFonts w:ascii="Liberation Sans" w:hAnsi="Liberation Sans" w:cs="Liberation Sans"/>
          <w:sz w:val="22"/>
          <w:szCs w:val="22"/>
          <w:lang w:val="es-ES"/>
        </w:rPr>
        <w:t>Sisben</w:t>
      </w:r>
      <w:proofErr w:type="spellEnd"/>
      <w:r>
        <w:rPr>
          <w:rFonts w:ascii="Liberation Sans" w:hAnsi="Liberation Sans" w:cs="Liberation Sans"/>
          <w:sz w:val="22"/>
          <w:szCs w:val="22"/>
          <w:lang w:val="es-ES"/>
        </w:rPr>
        <w:t xml:space="preserve">) </w:t>
      </w:r>
      <w:r>
        <w:rPr>
          <w:rFonts w:ascii="Liberation Sans" w:hAnsi="Liberation Sans" w:cs="Liberation Sans"/>
          <w:sz w:val="22"/>
          <w:szCs w:val="22"/>
        </w:rPr>
        <w:t>de cada uno de los participantes en la propuesta (puede ir en un archivo adjunto).</w:t>
      </w:r>
      <w:r>
        <w:rPr>
          <w:rFonts w:ascii="Liberation Sans" w:hAnsi="Liberation Sans" w:cs="Liberation Sans"/>
          <w:sz w:val="22"/>
          <w:szCs w:val="22"/>
          <w:lang w:val="es-ES"/>
        </w:rPr>
        <w:t xml:space="preserve"> Extranjeros: Servicio médico de viaje. 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Ejemplo: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52"/>
      </w:tblGrid>
      <w:tr>
        <w:tc>
          <w:tcPr>
            <w:tcW w:w="234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>
            <w:pPr>
              <w:pStyle w:val="Formatolibre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Nombres y apellidos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>
            <w:pPr>
              <w:pStyle w:val="Formatolibre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Cédula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>
            <w:pPr>
              <w:pStyle w:val="Formatolibre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Correo electrónico</w:t>
            </w:r>
          </w:p>
        </w:tc>
        <w:tc>
          <w:tcPr>
            <w:tcW w:w="23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Formatolibre"/>
              <w:jc w:val="both"/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Localidad</w:t>
            </w:r>
          </w:p>
        </w:tc>
      </w:tr>
      <w:tr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Formatolibre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Pedro Rodríguez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Formatolibre"/>
              <w:jc w:val="both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C.C. 81765492 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Formatolibre"/>
              <w:jc w:val="both"/>
              <w:rPr>
                <w:rFonts w:ascii="Liberation Sans" w:eastAsia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pedro@gmail.com</w:t>
            </w:r>
          </w:p>
        </w:tc>
        <w:tc>
          <w:tcPr>
            <w:tcW w:w="2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Formatolibre"/>
              <w:jc w:val="both"/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 xml:space="preserve">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Bosa</w:t>
            </w:r>
          </w:p>
        </w:tc>
      </w:tr>
    </w:tbl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6. Mencionar última fecha de residencia o ensayo ocasional</w:t>
      </w:r>
      <w:r>
        <w:rPr>
          <w:rFonts w:ascii="Liberation Sans" w:hAnsi="Liberation Sans" w:cs="Liberation Sans"/>
          <w:sz w:val="22"/>
          <w:szCs w:val="22"/>
          <w:lang w:val="es-ES"/>
        </w:rPr>
        <w:t xml:space="preserve"> en la Casona de la Danza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es-ES"/>
        </w:rPr>
        <w:t>(Si aplica)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7. Comunicar si se tienen fechas programadas de presentación en diversos espacios de la ciudad de los resultados de la residencia que se desarrollará en la Casona de la Danza.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8. </w:t>
      </w:r>
      <w:r>
        <w:rPr>
          <w:rFonts w:ascii="Liberation Sans" w:hAnsi="Liberation Sans" w:cs="Liberation Sans"/>
          <w:i/>
          <w:iCs/>
          <w:sz w:val="22"/>
          <w:szCs w:val="22"/>
        </w:rPr>
        <w:t>Para las modalidades de Residencias Artísticas Trimestrales: Función didáctica.</w:t>
      </w:r>
      <w:r>
        <w:rPr>
          <w:rFonts w:ascii="Liberation Sans" w:hAnsi="Liberation Sans" w:cs="Liberation Sans"/>
          <w:sz w:val="22"/>
          <w:szCs w:val="22"/>
        </w:rPr>
        <w:t xml:space="preserve"> Proponer posibles espacios, que la compañía tenga la posibilidad de gestionar, donde se pueda realizar por lo menos una función didáctica o una intervención artística. Las fechas y </w:t>
      </w:r>
      <w:r>
        <w:rPr>
          <w:rFonts w:ascii="Liberation Sans" w:hAnsi="Liberation Sans" w:cs="Liberation Sans"/>
          <w:sz w:val="22"/>
        </w:rPr>
        <w:t>horarios se acordarán de manera mutua entre el PRA y la compañía.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jc w:val="both"/>
        <w:rPr>
          <w:rFonts w:ascii="Liberation Sans" w:hAnsi="Liberation Sans" w:cs="Liberation Sans"/>
          <w:color w:val="000109"/>
          <w:sz w:val="22"/>
          <w:szCs w:val="22"/>
          <w:lang w:val="es-ES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>9</w:t>
      </w:r>
      <w:r>
        <w:rPr>
          <w:rFonts w:ascii="Liberation Sans" w:hAnsi="Liberation Sans" w:cs="Liberation Sans"/>
          <w:color w:val="000109"/>
          <w:sz w:val="22"/>
          <w:szCs w:val="22"/>
        </w:rPr>
        <w:t xml:space="preserve">. </w:t>
      </w:r>
      <w:r>
        <w:rPr>
          <w:rFonts w:ascii="Liberation Sans" w:hAnsi="Liberation Sans" w:cs="Liberation Sans"/>
          <w:i/>
          <w:iCs/>
          <w:color w:val="000109"/>
          <w:sz w:val="22"/>
          <w:szCs w:val="22"/>
        </w:rPr>
        <w:t>Para la modalidad de Residencias para intercambios artísticos: Socialización del intercambio.</w:t>
      </w:r>
      <w:r>
        <w:rPr>
          <w:rFonts w:ascii="Liberation Sans" w:hAnsi="Liberation Sans" w:cs="Liberation Sans"/>
          <w:color w:val="000109"/>
          <w:sz w:val="22"/>
          <w:szCs w:val="22"/>
        </w:rPr>
        <w:t xml:space="preserve"> Hacer una propuesta </w:t>
      </w:r>
      <w:r>
        <w:rPr>
          <w:rFonts w:ascii="Liberation Sans" w:hAnsi="Liberation Sans" w:cs="Liberation Sans"/>
          <w:color w:val="000109"/>
          <w:sz w:val="22"/>
          <w:szCs w:val="22"/>
          <w:lang w:val="es-ES"/>
        </w:rPr>
        <w:t xml:space="preserve">de socialización especificando actividad, lugar, tiempo, población.  </w:t>
      </w:r>
    </w:p>
    <w:p>
      <w:pPr>
        <w:pStyle w:val="Formatolibre"/>
        <w:jc w:val="both"/>
        <w:rPr>
          <w:rFonts w:ascii="Liberation Sans" w:hAnsi="Liberation Sans" w:cs="Liberation Sans"/>
          <w:color w:val="000109"/>
          <w:sz w:val="22"/>
          <w:szCs w:val="22"/>
          <w:lang w:val="es-ES"/>
        </w:rPr>
      </w:pPr>
    </w:p>
    <w:p>
      <w:pPr>
        <w:pStyle w:val="Formatolibre"/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  <w:lang w:val="es-ES"/>
        </w:rPr>
        <w:t>1</w:t>
      </w:r>
      <w:r>
        <w:rPr>
          <w:rFonts w:ascii="Liberation Sans" w:hAnsi="Liberation Sans" w:cs="Liberation Sans"/>
          <w:color w:val="000109"/>
          <w:sz w:val="22"/>
          <w:szCs w:val="22"/>
          <w:lang w:val="es-ES"/>
        </w:rPr>
        <w:t>0</w:t>
      </w:r>
      <w:r>
        <w:rPr>
          <w:rFonts w:ascii="Liberation Sans" w:hAnsi="Liberation Sans" w:cs="Liberation Sans"/>
          <w:color w:val="000109"/>
          <w:sz w:val="22"/>
          <w:szCs w:val="22"/>
          <w:lang w:val="es-ES"/>
        </w:rPr>
        <w:t xml:space="preserve">. </w:t>
      </w:r>
      <w:r>
        <w:rPr>
          <w:rFonts w:ascii="Liberation Sans" w:hAnsi="Liberation Sans" w:cs="Liberation Sans"/>
          <w:i/>
          <w:iCs/>
          <w:color w:val="000109"/>
          <w:sz w:val="22"/>
          <w:szCs w:val="22"/>
          <w:lang w:val="es-ES"/>
        </w:rPr>
        <w:t>Para la modalidad de Ensayos ocasionales: Retribución.</w:t>
      </w:r>
      <w:r>
        <w:rPr>
          <w:rFonts w:ascii="Liberation Sans" w:hAnsi="Liberation Sans" w:cs="Liberation Sans"/>
          <w:color w:val="000109"/>
          <w:sz w:val="22"/>
          <w:szCs w:val="22"/>
          <w:lang w:val="es-ES"/>
        </w:rPr>
        <w:t xml:space="preserve"> Hacer una propuesta donde se haga </w:t>
      </w:r>
      <w:r>
        <w:rPr>
          <w:rFonts w:ascii="Liberation Sans" w:hAnsi="Liberation Sans" w:cs="Liberation Sans"/>
          <w:color w:val="000109"/>
          <w:sz w:val="22"/>
          <w:szCs w:val="22"/>
          <w:shd w:val="clear" w:color="auto" w:fill="FFFFFF"/>
          <w:lang w:val="es-ES"/>
        </w:rPr>
        <w:t>a</w:t>
      </w:r>
      <w:proofErr w:type="spellStart"/>
      <w:r>
        <w:rPr>
          <w:rFonts w:ascii="Liberation Sans" w:hAnsi="Liberation Sans" w:cs="Liberation Sans"/>
          <w:color w:val="000109"/>
          <w:sz w:val="22"/>
          <w:szCs w:val="22"/>
          <w:shd w:val="clear" w:color="auto" w:fill="FFFFFF"/>
        </w:rPr>
        <w:t>lgún</w:t>
      </w:r>
      <w:proofErr w:type="spellEnd"/>
      <w:r>
        <w:rPr>
          <w:rFonts w:ascii="Liberation Sans" w:hAnsi="Liberation Sans" w:cs="Liberation Sans"/>
          <w:color w:val="000109"/>
          <w:sz w:val="22"/>
          <w:szCs w:val="22"/>
        </w:rPr>
        <w:t xml:space="preserve"> tipo de retribución a los procesos de formación y/o investigación que se llevan a cabo en la Casona de la Danza. Se deja abierta a la compañía la iniciativa de retribución en las dimensiones de formación e investigación. </w:t>
      </w:r>
    </w:p>
    <w:p>
      <w:pPr>
        <w:pStyle w:val="Formatolibre"/>
        <w:jc w:val="both"/>
        <w:rPr>
          <w:rFonts w:ascii="Liberation Sans" w:hAnsi="Liberation Sans" w:cs="Liberation Sans"/>
          <w:color w:val="000109"/>
          <w:sz w:val="22"/>
          <w:szCs w:val="22"/>
        </w:rPr>
      </w:pPr>
    </w:p>
    <w:p>
      <w:pPr>
        <w:pStyle w:val="Formatolibre"/>
        <w:ind w:left="5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660033"/>
          <w:sz w:val="22"/>
          <w:szCs w:val="22"/>
        </w:rPr>
        <w:t xml:space="preserve">Recomendaciones a tener en cuenta: </w:t>
      </w:r>
    </w:p>
    <w:p>
      <w:pPr>
        <w:pStyle w:val="Formatolibre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- En caso de presentarse cambio de integrantes debe enviarse al correo:</w:t>
      </w:r>
    </w:p>
    <w:p>
      <w:pPr>
        <w:pStyle w:val="Formatolibre"/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hyperlink r:id="rId7" w:history="1">
        <w:r>
          <w:rPr>
            <w:rStyle w:val="Hipervnculo"/>
            <w:rFonts w:ascii="Liberation Sans" w:hAnsi="Liberation Sans" w:cs="Liberation Sans"/>
            <w:sz w:val="22"/>
            <w:szCs w:val="22"/>
            <w:lang w:eastAsia="es-CO"/>
          </w:rPr>
          <w:t>silvia.trivino@idartes.gov.co</w:t>
        </w:r>
      </w:hyperlink>
      <w:r>
        <w:rPr>
          <w:rFonts w:ascii="Liberation Sans" w:hAnsi="Liberation Sans" w:cs="Liberation Sans"/>
          <w:sz w:val="22"/>
          <w:szCs w:val="22"/>
        </w:rPr>
        <w:t xml:space="preserve"> el listado completo y actualizado de los participantes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109"/>
          <w:sz w:val="22"/>
          <w:szCs w:val="22"/>
        </w:rPr>
        <w:t>- Se aceptan archivos en formato .</w:t>
      </w:r>
      <w:proofErr w:type="spellStart"/>
      <w:r>
        <w:rPr>
          <w:rFonts w:ascii="Liberation Sans" w:hAnsi="Liberation Sans" w:cs="Liberation Sans"/>
          <w:color w:val="000109"/>
          <w:sz w:val="22"/>
          <w:szCs w:val="22"/>
        </w:rPr>
        <w:t>pdf</w:t>
      </w:r>
      <w:proofErr w:type="spellEnd"/>
      <w:r>
        <w:rPr>
          <w:rFonts w:ascii="Liberation Sans" w:hAnsi="Liberation Sans" w:cs="Liberation Sans"/>
          <w:color w:val="000109"/>
          <w:sz w:val="22"/>
          <w:szCs w:val="22"/>
        </w:rPr>
        <w:t xml:space="preserve"> </w:t>
      </w:r>
    </w:p>
    <w:p>
      <w:pPr>
        <w:pStyle w:val="Formatolibre"/>
        <w:ind w:left="50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ind w:left="50"/>
        <w:jc w:val="both"/>
        <w:rPr>
          <w:rFonts w:ascii="Liberation Sans" w:hAnsi="Liberation Sans" w:cs="Liberation Sans"/>
          <w:sz w:val="22"/>
          <w:szCs w:val="22"/>
          <w:shd w:val="clear" w:color="auto" w:fill="FFFFFF"/>
        </w:rPr>
      </w:pPr>
      <w:r>
        <w:rPr>
          <w:rFonts w:ascii="Liberation Sans" w:hAnsi="Liberation Sans" w:cs="Liberation Sans"/>
          <w:b/>
          <w:bCs/>
          <w:color w:val="660033"/>
          <w:sz w:val="22"/>
          <w:szCs w:val="22"/>
        </w:rPr>
        <w:t xml:space="preserve">Aceptación de condiciones: </w:t>
      </w:r>
    </w:p>
    <w:p>
      <w:pPr>
        <w:pStyle w:val="Formatolibre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Tenga en cuenta que al ser seleccionado(a) para participar en el Programa de Residencias Artísticas de la Casona de la Danza se compromete a aceptar y cumplir con una serie de condiciones. De esta manera, es importante que se informe muy bien sobre los compromisos derivados de la modalidad a la que se presenta.</w:t>
      </w:r>
    </w:p>
    <w:p>
      <w:pPr>
        <w:pStyle w:val="Formatolibre"/>
        <w:ind w:left="50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ind w:left="5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Al enviar este formato los aspirantes están manifestando que aceptan todas las condiciones de uso del espacio de la Casona de la Danza y tienen claros los derechos, deberes y compromisos de participación (muestras, talleres, entrega de resultados expuestos en el contenido de la invitación, etc.) así como los acuerdos u otros derivados de la reunión de inicio de temporada  </w:t>
      </w:r>
      <w:r>
        <w:rPr>
          <w:rFonts w:ascii="Liberation Sans" w:hAnsi="Liberation Sans" w:cs="Liberation Sans"/>
          <w:sz w:val="22"/>
          <w:szCs w:val="22"/>
        </w:rPr>
        <w:lastRenderedPageBreak/>
        <w:t xml:space="preserve">citada para el día 4 de septiembre de 2017. Este día cada residente firmará el acta de compromiso aceptando las condiciones estipuladas en el contenido de la invitación. </w:t>
      </w:r>
    </w:p>
    <w:p>
      <w:pPr>
        <w:pStyle w:val="Formatolibre"/>
        <w:ind w:left="50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Textoindependiente"/>
        <w:spacing w:after="0"/>
        <w:jc w:val="both"/>
        <w:rPr>
          <w:rFonts w:ascii="Liberation Sans" w:hAnsi="Liberation Sans" w:cs="Liberation Sans"/>
          <w:color w:val="000000"/>
          <w:kern w:val="1"/>
          <w:sz w:val="22"/>
          <w:lang w:val="es-CO" w:eastAsia="es-CO"/>
        </w:rPr>
      </w:pPr>
      <w:r>
        <w:rPr>
          <w:rFonts w:ascii="Liberation Sans" w:hAnsi="Liberation Sans" w:cs="Liberation Sans"/>
          <w:b/>
          <w:bCs/>
          <w:color w:val="660033"/>
          <w:kern w:val="1"/>
          <w:sz w:val="22"/>
          <w:lang w:val="es-CO" w:eastAsia="es-CO"/>
        </w:rPr>
        <w:t>Fechas De Aplicación Temporada</w:t>
      </w:r>
      <w:r>
        <w:rPr>
          <w:rFonts w:ascii="Liberation Sans" w:hAnsi="Liberation Sans" w:cs="Liberation Sans"/>
          <w:b/>
          <w:bCs/>
          <w:color w:val="660033"/>
          <w:kern w:val="1"/>
          <w:sz w:val="22"/>
          <w:lang w:val="es-CO" w:eastAsia="es-CO"/>
        </w:rPr>
        <w:tab/>
        <w:t>III</w:t>
      </w:r>
    </w:p>
    <w:p>
      <w:pPr>
        <w:autoSpaceDE w:val="0"/>
        <w:autoSpaceDN w:val="0"/>
        <w:adjustRightInd w:val="0"/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</w:pPr>
      <w:r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  <w:t>Apertura presentación de aplicaciones: 8 de agosto de 2017</w:t>
      </w:r>
    </w:p>
    <w:p>
      <w:pPr>
        <w:autoSpaceDE w:val="0"/>
        <w:autoSpaceDN w:val="0"/>
        <w:adjustRightInd w:val="0"/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</w:pPr>
      <w:r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  <w:t>Cierre aplicaciones: 22 de agosto de 2017</w:t>
      </w:r>
    </w:p>
    <w:p>
      <w:pPr>
        <w:autoSpaceDE w:val="0"/>
        <w:autoSpaceDN w:val="0"/>
        <w:adjustRightInd w:val="0"/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</w:pPr>
      <w:r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  <w:t>Publicación de resultados: 29 de agosto de 2017</w:t>
      </w:r>
    </w:p>
    <w:p>
      <w:pPr>
        <w:autoSpaceDE w:val="0"/>
        <w:autoSpaceDN w:val="0"/>
        <w:adjustRightInd w:val="0"/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</w:pPr>
      <w:r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  <w:t>Reunión de inicio temporada III: 4 de septiembre de 2017</w:t>
      </w:r>
    </w:p>
    <w:p>
      <w:pPr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</w:pPr>
      <w:r>
        <w:rPr>
          <w:rFonts w:ascii="Liberation Sans" w:eastAsia="ヒラギノ角ゴ Pro W3" w:hAnsi="Liberation Sans" w:cs="Liberation Sans"/>
          <w:color w:val="000000"/>
          <w:kern w:val="1"/>
          <w:sz w:val="22"/>
          <w:szCs w:val="22"/>
          <w:lang w:val="es-CO" w:bidi="hi-IN"/>
        </w:rPr>
        <w:t>Inicio de las residencias: 5 de septiembre de 2017</w:t>
      </w:r>
    </w:p>
    <w:p>
      <w:pPr>
        <w:pStyle w:val="Formatolibre"/>
        <w:ind w:left="50"/>
        <w:jc w:val="both"/>
        <w:rPr>
          <w:rFonts w:ascii="Liberation Sans" w:hAnsi="Liberation Sans" w:cs="Liberation Sans"/>
          <w:sz w:val="22"/>
          <w:szCs w:val="22"/>
        </w:rPr>
      </w:pPr>
    </w:p>
    <w:p>
      <w:pPr>
        <w:pStyle w:val="Formatolibre"/>
        <w:ind w:left="50"/>
        <w:jc w:val="both"/>
        <w:rPr>
          <w:rFonts w:ascii="Liberation Sans" w:hAnsi="Liberation Sans" w:cs="Liberation Sans"/>
          <w:color w:val="000109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660033"/>
          <w:sz w:val="22"/>
          <w:szCs w:val="22"/>
        </w:rPr>
        <w:t xml:space="preserve">Envío la aplicación: </w:t>
      </w:r>
    </w:p>
    <w:p>
      <w:pPr>
        <w:ind w:left="50"/>
        <w:jc w:val="both"/>
        <w:rPr>
          <w:rFonts w:ascii="Liberation Sans" w:eastAsia="ヒラギノ角ゴ Pro W3" w:hAnsi="Liberation Sans" w:cs="Liberation Sans"/>
          <w:color w:val="000109"/>
          <w:sz w:val="22"/>
          <w:szCs w:val="22"/>
          <w:lang w:val="es-CO"/>
        </w:rPr>
      </w:pPr>
      <w:r>
        <w:rPr>
          <w:rFonts w:ascii="Liberation Sans" w:eastAsia="ヒラギノ角ゴ Pro W3" w:hAnsi="Liberation Sans" w:cs="Liberation Sans"/>
          <w:color w:val="000109"/>
          <w:sz w:val="22"/>
          <w:szCs w:val="22"/>
          <w:lang w:val="es-CO"/>
        </w:rPr>
        <w:t xml:space="preserve">Envíe esta aplicación completa a: bibiana.carvajal@idartes.gov.co </w:t>
      </w:r>
    </w:p>
    <w:p>
      <w:pPr>
        <w:ind w:left="50"/>
        <w:jc w:val="both"/>
        <w:rPr>
          <w:rFonts w:ascii="Liberation Sans" w:hAnsi="Liberation Sans" w:cs="Liberation Sans"/>
          <w:color w:val="000109"/>
          <w:sz w:val="22"/>
          <w:szCs w:val="22"/>
          <w:u w:val="single"/>
          <w:lang w:val="es-CO"/>
        </w:rPr>
      </w:pPr>
      <w:r>
        <w:rPr>
          <w:rFonts w:ascii="Liberation Sans" w:eastAsia="ヒラギノ角ゴ Pro W3" w:hAnsi="Liberation Sans" w:cs="Liberation Sans"/>
          <w:color w:val="000109"/>
          <w:sz w:val="22"/>
          <w:szCs w:val="22"/>
          <w:lang w:val="es-CO"/>
        </w:rPr>
        <w:t>Escribiendo en el asunto: PRA (y modalidad a la que aplica)</w:t>
      </w:r>
    </w:p>
    <w:p>
      <w:pPr>
        <w:pStyle w:val="Formatolibre"/>
        <w:jc w:val="both"/>
        <w:rPr>
          <w:rFonts w:ascii="Liberation Sans" w:hAnsi="Liberation Sans" w:cs="Liberation Sans"/>
          <w:color w:val="000109"/>
          <w:sz w:val="22"/>
          <w:szCs w:val="22"/>
          <w:u w:val="single"/>
        </w:rPr>
      </w:pPr>
    </w:p>
    <w:p>
      <w:pPr>
        <w:pStyle w:val="Formatolibre"/>
        <w:ind w:left="50"/>
        <w:jc w:val="both"/>
        <w:rPr>
          <w:rFonts w:ascii="Liberation Sans" w:hAnsi="Liberation Sans" w:cs="Liberation Sans"/>
          <w:color w:val="3B3B3B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660033"/>
          <w:sz w:val="22"/>
          <w:szCs w:val="22"/>
        </w:rPr>
        <w:t>Informes:</w:t>
      </w:r>
    </w:p>
    <w:p>
      <w:pPr>
        <w:suppressAutoHyphens w:val="0"/>
        <w:rPr>
          <w:rFonts w:ascii="Liberation Sans" w:eastAsia="ヒラギノ角ゴ Pro W3" w:hAnsi="Liberation Sans" w:cs="Liberation Sans"/>
          <w:b/>
          <w:bCs/>
          <w:color w:val="660033"/>
          <w:kern w:val="1"/>
          <w:sz w:val="22"/>
          <w:szCs w:val="22"/>
          <w:lang w:val="es-CO" w:bidi="hi-IN"/>
        </w:rPr>
      </w:pPr>
      <w:r>
        <w:rPr>
          <w:rFonts w:ascii="Liberation Sans" w:eastAsia="ヒラギノ角ゴ Pro W3" w:hAnsi="Liberation Sans" w:cs="Liberation Sans"/>
          <w:b/>
          <w:bCs/>
          <w:color w:val="660033"/>
          <w:kern w:val="1"/>
          <w:sz w:val="22"/>
          <w:szCs w:val="22"/>
          <w:lang w:val="es-CO" w:bidi="hi-IN"/>
        </w:rPr>
        <w:t>Casona de la Danza</w:t>
      </w:r>
    </w:p>
    <w:p>
      <w:pPr>
        <w:suppressAutoHyphens w:val="0"/>
        <w:rPr>
          <w:rFonts w:ascii="Arial" w:hAnsi="Arial" w:cs="Arial"/>
          <w:color w:val="4C4C4C"/>
          <w:sz w:val="22"/>
          <w:shd w:val="clear" w:color="auto" w:fill="FFFFFF"/>
          <w:lang w:val="es-CO" w:eastAsia="es-CO"/>
        </w:rPr>
      </w:pPr>
      <w:r>
        <w:rPr>
          <w:rFonts w:ascii="Arial" w:hAnsi="Arial" w:cs="Arial"/>
          <w:color w:val="4C4C4C"/>
          <w:sz w:val="22"/>
          <w:shd w:val="clear" w:color="auto" w:fill="FFFFFF"/>
          <w:lang w:val="es-CO" w:eastAsia="es-CO"/>
        </w:rPr>
        <w:t xml:space="preserve">Avenida Circunvalar # 17-01 Este </w:t>
      </w:r>
    </w:p>
    <w:p>
      <w:pPr>
        <w:suppressAutoHyphens w:val="0"/>
        <w:rPr>
          <w:rFonts w:ascii="Arial" w:hAnsi="Arial" w:cs="Arial"/>
          <w:color w:val="4C4C4C"/>
          <w:sz w:val="22"/>
          <w:shd w:val="clear" w:color="auto" w:fill="FFFFFF"/>
          <w:lang w:val="es-CO" w:eastAsia="es-CO"/>
        </w:rPr>
      </w:pPr>
      <w:r>
        <w:rPr>
          <w:rFonts w:ascii="Arial" w:hAnsi="Arial" w:cs="Arial"/>
          <w:color w:val="4C4C4C"/>
          <w:sz w:val="22"/>
          <w:shd w:val="clear" w:color="auto" w:fill="FFFFFF"/>
          <w:lang w:val="es-CO" w:eastAsia="es-CO"/>
        </w:rPr>
        <w:t>Teléfono: 3-795750 (Ext: 9103)</w:t>
      </w:r>
    </w:p>
    <w:p>
      <w:pPr>
        <w:suppressAutoHyphens w:val="0"/>
        <w:rPr>
          <w:rFonts w:ascii="Arial" w:hAnsi="Arial" w:cs="Arial"/>
          <w:color w:val="4C4C4C"/>
          <w:sz w:val="22"/>
          <w:shd w:val="clear" w:color="auto" w:fill="FFFFFF"/>
          <w:lang w:val="es-CO" w:eastAsia="es-CO"/>
        </w:rPr>
      </w:pPr>
      <w:r>
        <w:rPr>
          <w:rFonts w:ascii="Arial" w:hAnsi="Arial" w:cs="Arial"/>
          <w:color w:val="4C4C4C"/>
          <w:sz w:val="22"/>
          <w:shd w:val="clear" w:color="auto" w:fill="FFFFFF"/>
          <w:lang w:val="es-CO" w:eastAsia="es-CO"/>
        </w:rPr>
        <w:t>https://www.facebook.com/Gerenciadedanza/?fref=ts</w:t>
      </w:r>
    </w:p>
    <w:p>
      <w:pPr>
        <w:suppressAutoHyphens w:val="0"/>
        <w:rPr>
          <w:rFonts w:ascii="Arial" w:hAnsi="Arial" w:cs="Arial"/>
          <w:color w:val="4C4C4C"/>
          <w:sz w:val="22"/>
          <w:shd w:val="clear" w:color="auto" w:fill="FFFFFF"/>
          <w:lang w:eastAsia="es-CO"/>
        </w:rPr>
      </w:pPr>
      <w:r>
        <w:rPr>
          <w:rFonts w:ascii="Arial" w:hAnsi="Arial" w:cs="Arial"/>
          <w:color w:val="4C4C4C"/>
          <w:sz w:val="22"/>
          <w:shd w:val="clear" w:color="auto" w:fill="FFFFFF"/>
          <w:lang w:eastAsia="es-CO"/>
        </w:rPr>
        <w:t>www.idartes.gov.co</w:t>
      </w:r>
    </w:p>
    <w:p>
      <w:pPr>
        <w:rPr>
          <w:sz w:val="22"/>
          <w:lang w:val="es-CO"/>
        </w:rPr>
      </w:pPr>
    </w:p>
    <w:p/>
    <w:sectPr>
      <w:footerReference w:type="even" r:id="rId8"/>
      <w:footerReference w:type="default" r:id="rId9"/>
      <w:pgSz w:w="12240" w:h="14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rmatolibre"/>
      <w:rPr>
        <w:rFonts w:eastAsia="Times New Roman"/>
        <w:color w:val="auto"/>
        <w:lang w:bidi="x-none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6.65pt;margin-top:-10.8pt;width:569.15pt;height:47.55pt;z-index:251656704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square"/>
        </v:shape>
        <o:OLEObject Type="Embed" ProgID="StaticMetafile" ShapeID="_x0000_s2050" DrawAspect="Content" ObjectID="_1562154419" r:id="rId2"/>
      </w:object>
    </w:r>
    <w:r>
      <w:object w:dxaOrig="1440" w:dyaOrig="1440">
        <v:shape id="_x0000_s2051" type="#_x0000_t75" style="position:absolute;margin-left:-56.65pt;margin-top:-10.8pt;width:569.15pt;height:47.55pt;z-index:251657728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square"/>
        </v:shape>
        <o:OLEObject Type="Embed" ProgID="StaticMetafile" ShapeID="_x0000_s2051" DrawAspect="Content" ObjectID="_1562154420" r:id="rId3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rmatolibre"/>
      <w:rPr>
        <w:rFonts w:ascii="Liberation Sans" w:hAnsi="Liberation Sans" w:cs="Liberation Sans"/>
        <w:sz w:val="22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65pt;margin-top:-10.8pt;width:569.15pt;height:47.55pt;z-index:251658752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square"/>
        </v:shape>
        <o:OLEObject Type="Embed" ProgID="StaticMetafile" ShapeID="_x0000_s2049" DrawAspect="Content" ObjectID="_156215442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Grande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83172681-23E5-4E4B-889B-E495AA31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Formatolibre">
    <w:name w:val="Formato libre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ia.trivino@idartes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JENBED</dc:creator>
  <cp:keywords/>
  <dc:description/>
  <cp:lastModifiedBy>bibcar</cp:lastModifiedBy>
  <cp:revision>3</cp:revision>
  <dcterms:created xsi:type="dcterms:W3CDTF">2017-07-21T18:45:00Z</dcterms:created>
  <dcterms:modified xsi:type="dcterms:W3CDTF">2017-07-21T20:00:00Z</dcterms:modified>
</cp:coreProperties>
</file>