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9AA69" w14:textId="77777777" w:rsidR="00FD126A" w:rsidRDefault="00FD126A" w:rsidP="0048038C">
      <w:pPr>
        <w:spacing w:before="3"/>
        <w:jc w:val="center"/>
        <w:rPr>
          <w:b/>
          <w:lang w:val="es-CO"/>
        </w:rPr>
      </w:pPr>
      <w:bookmarkStart w:id="0" w:name="_GoBack"/>
      <w:bookmarkEnd w:id="0"/>
    </w:p>
    <w:p w14:paraId="24214D22" w14:textId="77777777" w:rsidR="00FD126A" w:rsidRDefault="00FD126A" w:rsidP="0048038C">
      <w:pPr>
        <w:spacing w:before="3"/>
        <w:jc w:val="center"/>
        <w:rPr>
          <w:b/>
          <w:lang w:val="es-CO"/>
        </w:rPr>
      </w:pPr>
    </w:p>
    <w:p w14:paraId="7F1F4404" w14:textId="77777777" w:rsidR="00FD126A" w:rsidRDefault="00FD126A" w:rsidP="0048038C">
      <w:pPr>
        <w:spacing w:before="3"/>
        <w:jc w:val="center"/>
        <w:rPr>
          <w:b/>
          <w:lang w:val="es-CO"/>
        </w:rPr>
      </w:pPr>
    </w:p>
    <w:p w14:paraId="13CC605F" w14:textId="71C3260E" w:rsidR="00FD126A" w:rsidRDefault="00FD126A" w:rsidP="0048038C">
      <w:pPr>
        <w:spacing w:before="3"/>
        <w:jc w:val="center"/>
        <w:rPr>
          <w:b/>
          <w:lang w:val="es-CO"/>
        </w:rPr>
      </w:pPr>
    </w:p>
    <w:p w14:paraId="6697EA22" w14:textId="6CFE0EB6" w:rsidR="00AB1AB5" w:rsidRDefault="00AB1AB5" w:rsidP="0048038C">
      <w:pPr>
        <w:spacing w:before="3"/>
        <w:jc w:val="center"/>
        <w:rPr>
          <w:b/>
          <w:lang w:val="es-CO"/>
        </w:rPr>
      </w:pPr>
    </w:p>
    <w:p w14:paraId="69875FB0" w14:textId="77777777" w:rsidR="00AB1AB5" w:rsidRDefault="00AB1AB5" w:rsidP="0048038C">
      <w:pPr>
        <w:spacing w:before="3"/>
        <w:jc w:val="center"/>
        <w:rPr>
          <w:b/>
          <w:lang w:val="es-CO"/>
        </w:rPr>
      </w:pPr>
    </w:p>
    <w:p w14:paraId="02E0E22C" w14:textId="77777777" w:rsidR="00FD126A" w:rsidRDefault="00FD126A" w:rsidP="0048038C">
      <w:pPr>
        <w:spacing w:before="3"/>
        <w:jc w:val="center"/>
        <w:rPr>
          <w:b/>
          <w:lang w:val="es-CO"/>
        </w:rPr>
      </w:pPr>
    </w:p>
    <w:p w14:paraId="21FC1D81" w14:textId="2299D72F" w:rsidR="0048038C" w:rsidRDefault="0048038C" w:rsidP="0048038C">
      <w:pPr>
        <w:spacing w:before="3"/>
        <w:jc w:val="center"/>
        <w:rPr>
          <w:b/>
          <w:lang w:val="es-CO"/>
        </w:rPr>
      </w:pPr>
      <w:r>
        <w:rPr>
          <w:b/>
          <w:lang w:val="es-CO"/>
        </w:rPr>
        <w:t>INSTITUTO DISTRITAL DE LAS ARTES – IDARTES</w:t>
      </w:r>
    </w:p>
    <w:p w14:paraId="28D55A10" w14:textId="02CB07FE" w:rsidR="0048038C" w:rsidRDefault="00A12E14" w:rsidP="0048038C">
      <w:pPr>
        <w:spacing w:before="3"/>
        <w:jc w:val="center"/>
        <w:rPr>
          <w:b/>
          <w:lang w:val="es-CO"/>
        </w:rPr>
      </w:pPr>
      <w:r>
        <w:rPr>
          <w:b/>
          <w:lang w:val="es-CO"/>
        </w:rPr>
        <w:t>PROYECTO</w:t>
      </w:r>
      <w:r w:rsidR="00BD1FDC">
        <w:rPr>
          <w:b/>
          <w:lang w:val="es-CO"/>
        </w:rPr>
        <w:t>S</w:t>
      </w:r>
      <w:r>
        <w:rPr>
          <w:b/>
          <w:lang w:val="es-CO"/>
        </w:rPr>
        <w:t xml:space="preserve"> “SERENATAS AL CENTRO 2019”</w:t>
      </w:r>
      <w:r w:rsidR="00BD1FDC">
        <w:rPr>
          <w:b/>
          <w:lang w:val="es-CO"/>
        </w:rPr>
        <w:t xml:space="preserve"> Y “RELATOS MAYORES 2019”</w:t>
      </w:r>
    </w:p>
    <w:p w14:paraId="49FE33BA" w14:textId="38134475" w:rsidR="00A12E14" w:rsidRDefault="00A12E14" w:rsidP="00FD126A">
      <w:pPr>
        <w:spacing w:before="3"/>
        <w:jc w:val="both"/>
        <w:rPr>
          <w:b/>
          <w:lang w:val="es-CO"/>
        </w:rPr>
      </w:pPr>
    </w:p>
    <w:p w14:paraId="3E3E8984" w14:textId="6A535B6B" w:rsidR="00FD126A" w:rsidRDefault="00A12E14" w:rsidP="00FD126A">
      <w:pPr>
        <w:spacing w:before="3"/>
        <w:jc w:val="center"/>
        <w:rPr>
          <w:b/>
          <w:lang w:val="es-CO"/>
        </w:rPr>
      </w:pPr>
      <w:r>
        <w:rPr>
          <w:b/>
          <w:lang w:val="es-CO"/>
        </w:rPr>
        <w:t xml:space="preserve">AVISO </w:t>
      </w:r>
      <w:r w:rsidR="00172663">
        <w:rPr>
          <w:b/>
          <w:lang w:val="es-CO"/>
        </w:rPr>
        <w:t>MODIFICATORIO</w:t>
      </w:r>
    </w:p>
    <w:p w14:paraId="0F80878B" w14:textId="77777777" w:rsidR="00FD126A" w:rsidRDefault="00FD126A" w:rsidP="00FD126A">
      <w:pPr>
        <w:spacing w:before="3" w:line="276" w:lineRule="auto"/>
        <w:jc w:val="both"/>
        <w:rPr>
          <w:b/>
          <w:lang w:val="es-CO"/>
        </w:rPr>
      </w:pPr>
    </w:p>
    <w:p w14:paraId="773E7BF7" w14:textId="33269AF5" w:rsidR="00A12E14" w:rsidRDefault="00A12E14" w:rsidP="00FD126A">
      <w:pPr>
        <w:spacing w:before="3" w:line="276" w:lineRule="auto"/>
        <w:jc w:val="both"/>
        <w:rPr>
          <w:b/>
          <w:lang w:val="es-CO"/>
        </w:rPr>
      </w:pPr>
    </w:p>
    <w:p w14:paraId="3A81216B" w14:textId="40888FCA" w:rsidR="00AB5F93" w:rsidRDefault="00A12E14" w:rsidP="00FD126A">
      <w:pPr>
        <w:spacing w:before="3" w:line="360" w:lineRule="auto"/>
        <w:jc w:val="both"/>
        <w:rPr>
          <w:lang w:val="es-CO"/>
        </w:rPr>
      </w:pPr>
      <w:r w:rsidRPr="00FD126A">
        <w:rPr>
          <w:lang w:val="es-CO"/>
        </w:rPr>
        <w:t xml:space="preserve">En el marco del Contrato </w:t>
      </w:r>
      <w:proofErr w:type="spellStart"/>
      <w:r w:rsidRPr="00FD126A">
        <w:rPr>
          <w:lang w:val="es-CO"/>
        </w:rPr>
        <w:t>N</w:t>
      </w:r>
      <w:r w:rsidR="00FD126A" w:rsidRPr="00FD126A">
        <w:rPr>
          <w:lang w:val="es-CO"/>
        </w:rPr>
        <w:t>°</w:t>
      </w:r>
      <w:proofErr w:type="spellEnd"/>
      <w:r w:rsidR="00FD126A" w:rsidRPr="00FD126A">
        <w:rPr>
          <w:lang w:val="es-CO"/>
        </w:rPr>
        <w:t xml:space="preserve"> </w:t>
      </w:r>
      <w:r w:rsidRPr="00FD126A">
        <w:rPr>
          <w:lang w:val="es-CO"/>
        </w:rPr>
        <w:t xml:space="preserve">1741 de 2019, suscrito entre el Instituto Distrital de las Artes – Idartes y la Corporación </w:t>
      </w:r>
      <w:proofErr w:type="spellStart"/>
      <w:r w:rsidRPr="00FD126A">
        <w:rPr>
          <w:lang w:val="es-CO"/>
        </w:rPr>
        <w:t>Topofilia</w:t>
      </w:r>
      <w:proofErr w:type="spellEnd"/>
      <w:r w:rsidRPr="00FD126A">
        <w:rPr>
          <w:lang w:val="es-CO"/>
        </w:rPr>
        <w:t xml:space="preserve">, se </w:t>
      </w:r>
      <w:r w:rsidR="00FD126A" w:rsidRPr="00FD126A">
        <w:rPr>
          <w:lang w:val="es-CO"/>
        </w:rPr>
        <w:t>public</w:t>
      </w:r>
      <w:r w:rsidR="00BD1FDC">
        <w:rPr>
          <w:lang w:val="es-CO"/>
        </w:rPr>
        <w:t>aron</w:t>
      </w:r>
      <w:r w:rsidRPr="00FD126A">
        <w:rPr>
          <w:lang w:val="es-CO"/>
        </w:rPr>
        <w:t xml:space="preserve"> la</w:t>
      </w:r>
      <w:r w:rsidR="00BD1FDC">
        <w:rPr>
          <w:lang w:val="es-CO"/>
        </w:rPr>
        <w:t>s</w:t>
      </w:r>
      <w:r w:rsidRPr="00FD126A">
        <w:rPr>
          <w:lang w:val="es-CO"/>
        </w:rPr>
        <w:t xml:space="preserve"> invitaci</w:t>
      </w:r>
      <w:r w:rsidR="00BD1FDC">
        <w:rPr>
          <w:lang w:val="es-CO"/>
        </w:rPr>
        <w:t>o</w:t>
      </w:r>
      <w:r w:rsidRPr="00FD126A">
        <w:rPr>
          <w:lang w:val="es-CO"/>
        </w:rPr>
        <w:t>n</w:t>
      </w:r>
      <w:r w:rsidR="00BD1FDC">
        <w:rPr>
          <w:lang w:val="es-CO"/>
        </w:rPr>
        <w:t>es</w:t>
      </w:r>
      <w:r w:rsidRPr="00FD126A">
        <w:rPr>
          <w:lang w:val="es-CO"/>
        </w:rPr>
        <w:t xml:space="preserve"> para participar en </w:t>
      </w:r>
      <w:r w:rsidR="00BD1FDC">
        <w:rPr>
          <w:lang w:val="es-CO"/>
        </w:rPr>
        <w:t>los</w:t>
      </w:r>
      <w:r w:rsidRPr="00FD126A">
        <w:rPr>
          <w:lang w:val="es-CO"/>
        </w:rPr>
        <w:t xml:space="preserve"> proyecto</w:t>
      </w:r>
      <w:r w:rsidR="00BD1FDC">
        <w:rPr>
          <w:lang w:val="es-CO"/>
        </w:rPr>
        <w:t>s</w:t>
      </w:r>
      <w:r w:rsidRPr="00FD126A">
        <w:rPr>
          <w:lang w:val="es-CO"/>
        </w:rPr>
        <w:t xml:space="preserve"> “Serenatas al Centro 2019”</w:t>
      </w:r>
      <w:r w:rsidR="00BD1FDC">
        <w:rPr>
          <w:lang w:val="es-CO"/>
        </w:rPr>
        <w:t xml:space="preserve"> y “Relatos Mayores 2019”. </w:t>
      </w:r>
      <w:r w:rsidR="00AB5F93">
        <w:rPr>
          <w:lang w:val="es-CO"/>
        </w:rPr>
        <w:t xml:space="preserve">De acuerdo con el cronograma </w:t>
      </w:r>
      <w:r w:rsidR="00BD1FDC">
        <w:rPr>
          <w:lang w:val="es-CO"/>
        </w:rPr>
        <w:t xml:space="preserve">de estos procesos, el Idartes se permite informar que </w:t>
      </w:r>
      <w:r w:rsidR="00BD1FDC" w:rsidRPr="00AB5F93">
        <w:rPr>
          <w:u w:val="single"/>
          <w:lang w:val="es-CO"/>
        </w:rPr>
        <w:t xml:space="preserve">el cierre de inscripciones se </w:t>
      </w:r>
      <w:r w:rsidR="00AB5F93" w:rsidRPr="00AB5F93">
        <w:rPr>
          <w:u w:val="single"/>
          <w:lang w:val="es-CO"/>
        </w:rPr>
        <w:t xml:space="preserve">amplía </w:t>
      </w:r>
      <w:r w:rsidR="00AB5F93">
        <w:rPr>
          <w:u w:val="single"/>
          <w:lang w:val="es-CO"/>
        </w:rPr>
        <w:t>para ambas invitaciones</w:t>
      </w:r>
      <w:r w:rsidR="00AB5F93" w:rsidRPr="00AB5F93">
        <w:rPr>
          <w:u w:val="single"/>
          <w:lang w:val="es-CO"/>
        </w:rPr>
        <w:t xml:space="preserve"> de la siguiente manera</w:t>
      </w:r>
      <w:r w:rsidR="00AB5F93">
        <w:rPr>
          <w:lang w:val="es-CO"/>
        </w:rPr>
        <w:t>:</w:t>
      </w:r>
    </w:p>
    <w:p w14:paraId="222E7813" w14:textId="77777777" w:rsidR="00AB5F93" w:rsidRDefault="00AB5F93" w:rsidP="00FD126A">
      <w:pPr>
        <w:spacing w:before="3" w:line="360" w:lineRule="auto"/>
        <w:jc w:val="both"/>
        <w:rPr>
          <w:lang w:val="es-CO"/>
        </w:rPr>
      </w:pPr>
    </w:p>
    <w:p w14:paraId="6333A8A6" w14:textId="77777777" w:rsidR="00AB5F93" w:rsidRDefault="00AB5F93" w:rsidP="00AB5F93">
      <w:pPr>
        <w:tabs>
          <w:tab w:val="left" w:pos="10490"/>
        </w:tabs>
        <w:ind w:left="567" w:right="54"/>
        <w:rPr>
          <w:b/>
        </w:rPr>
      </w:pPr>
      <w:r>
        <w:rPr>
          <w:b/>
        </w:rPr>
        <w:t>¿QUÉ FECHAS SE DEBEN TENER EN CUENTA?</w:t>
      </w:r>
    </w:p>
    <w:p w14:paraId="4FD9DE3E" w14:textId="77777777" w:rsidR="00AB5F93" w:rsidRDefault="00AB5F93" w:rsidP="00AB5F93">
      <w:pPr>
        <w:tabs>
          <w:tab w:val="center" w:pos="4419"/>
          <w:tab w:val="right" w:pos="8838"/>
          <w:tab w:val="left" w:pos="10490"/>
        </w:tabs>
        <w:ind w:left="567" w:right="54"/>
      </w:pPr>
    </w:p>
    <w:tbl>
      <w:tblPr>
        <w:tblW w:w="9547" w:type="dxa"/>
        <w:jc w:val="center"/>
        <w:tblLayout w:type="fixed"/>
        <w:tblLook w:val="0000" w:firstRow="0" w:lastRow="0" w:firstColumn="0" w:lastColumn="0" w:noHBand="0" w:noVBand="0"/>
      </w:tblPr>
      <w:tblGrid>
        <w:gridCol w:w="4414"/>
        <w:gridCol w:w="5133"/>
      </w:tblGrid>
      <w:tr w:rsidR="00AB5F93" w14:paraId="1A636A5D" w14:textId="77777777" w:rsidTr="00F24518">
        <w:trPr>
          <w:trHeight w:val="260"/>
          <w:jc w:val="center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</w:tcPr>
          <w:p w14:paraId="742FC69D" w14:textId="77777777" w:rsidR="00AB5F93" w:rsidRDefault="00AB5F93" w:rsidP="00F24518">
            <w:pPr>
              <w:tabs>
                <w:tab w:val="left" w:pos="10490"/>
              </w:tabs>
              <w:spacing w:line="260" w:lineRule="auto"/>
              <w:ind w:left="567" w:right="54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5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</w:tcPr>
          <w:p w14:paraId="67E369EC" w14:textId="77777777" w:rsidR="00AB5F93" w:rsidRDefault="00AB5F93" w:rsidP="00F24518">
            <w:pPr>
              <w:tabs>
                <w:tab w:val="left" w:pos="10490"/>
              </w:tabs>
              <w:spacing w:line="260" w:lineRule="auto"/>
              <w:ind w:left="567" w:right="54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</w:tr>
      <w:tr w:rsidR="00AB5F93" w14:paraId="2B8EC84B" w14:textId="77777777" w:rsidTr="00F24518">
        <w:trPr>
          <w:trHeight w:val="580"/>
          <w:jc w:val="center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FB37B" w14:textId="77777777" w:rsidR="00AB5F93" w:rsidRDefault="00AB5F93" w:rsidP="00F24518">
            <w:pPr>
              <w:tabs>
                <w:tab w:val="left" w:pos="10490"/>
              </w:tabs>
              <w:ind w:left="567" w:right="54"/>
            </w:pPr>
            <w:r>
              <w:t>Inscripción de propuestas</w:t>
            </w:r>
          </w:p>
        </w:tc>
        <w:tc>
          <w:tcPr>
            <w:tcW w:w="5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3EF3A" w14:textId="47C69DA9" w:rsidR="00AB5F93" w:rsidRDefault="00AB5F93" w:rsidP="00AB5F93">
            <w:pPr>
              <w:tabs>
                <w:tab w:val="left" w:pos="10490"/>
              </w:tabs>
              <w:ind w:right="54"/>
              <w:jc w:val="center"/>
            </w:pPr>
            <w:r>
              <w:t xml:space="preserve">Hasta el </w:t>
            </w:r>
            <w:r w:rsidRPr="00AB5F93">
              <w:rPr>
                <w:b/>
              </w:rPr>
              <w:t>jueves 3 de octubre de 2019</w:t>
            </w:r>
            <w:r>
              <w:t xml:space="preserve"> en la oficina de correspondencia de Idartes, en el horario de 8:00 </w:t>
            </w:r>
            <w:proofErr w:type="spellStart"/>
            <w:r>
              <w:t>a.m</w:t>
            </w:r>
            <w:proofErr w:type="spellEnd"/>
            <w:r>
              <w:t xml:space="preserve"> a 5:00 p.m.</w:t>
            </w:r>
          </w:p>
          <w:p w14:paraId="722E0AD4" w14:textId="77777777" w:rsidR="00AB5F93" w:rsidRDefault="00AB5F93" w:rsidP="00F24518">
            <w:pPr>
              <w:tabs>
                <w:tab w:val="left" w:pos="10490"/>
              </w:tabs>
              <w:ind w:right="54"/>
              <w:jc w:val="center"/>
            </w:pPr>
          </w:p>
          <w:p w14:paraId="7C0D43D5" w14:textId="77777777" w:rsidR="00AB5F93" w:rsidRDefault="00AB5F93" w:rsidP="00F24518">
            <w:pPr>
              <w:tabs>
                <w:tab w:val="left" w:pos="10490"/>
              </w:tabs>
              <w:spacing w:before="22"/>
              <w:ind w:right="54"/>
              <w:jc w:val="center"/>
            </w:pPr>
            <w:r>
              <w:t>Para el caso de la Localidad de</w:t>
            </w:r>
          </w:p>
          <w:p w14:paraId="0B21D255" w14:textId="2130E381" w:rsidR="00AB5F93" w:rsidRDefault="00AB5F93" w:rsidP="00AB5F93">
            <w:pPr>
              <w:tabs>
                <w:tab w:val="left" w:pos="10490"/>
              </w:tabs>
              <w:spacing w:before="22"/>
              <w:ind w:right="54"/>
              <w:jc w:val="center"/>
            </w:pPr>
            <w:r>
              <w:t xml:space="preserve">Sumapaz se recibirán hasta el </w:t>
            </w:r>
            <w:r w:rsidRPr="00AB5F93">
              <w:rPr>
                <w:b/>
              </w:rPr>
              <w:t>miércoles 2 de octubre de 2019</w:t>
            </w:r>
            <w:r>
              <w:t xml:space="preserve"> en la Alcaldía Local de Sumapaz, en el horario de 7:00 a.m. a 4:30 p.m.</w:t>
            </w:r>
          </w:p>
        </w:tc>
      </w:tr>
    </w:tbl>
    <w:p w14:paraId="6FD35E69" w14:textId="77777777" w:rsidR="00AB5F93" w:rsidRPr="00AB5F93" w:rsidRDefault="00AB5F93" w:rsidP="00FD126A">
      <w:pPr>
        <w:spacing w:before="3" w:line="360" w:lineRule="auto"/>
        <w:jc w:val="both"/>
      </w:pPr>
    </w:p>
    <w:p w14:paraId="0BFD9FAC" w14:textId="26A12507" w:rsidR="00FD126A" w:rsidRPr="00FD126A" w:rsidRDefault="00AB5F93" w:rsidP="00FD126A">
      <w:pPr>
        <w:spacing w:before="3" w:line="360" w:lineRule="auto"/>
        <w:jc w:val="both"/>
        <w:rPr>
          <w:lang w:val="es-CO"/>
        </w:rPr>
      </w:pPr>
      <w:r>
        <w:rPr>
          <w:lang w:val="es-CO"/>
        </w:rPr>
        <w:t>Las demás fechas para ambas invitaciones se mantienen incólumes.</w:t>
      </w:r>
    </w:p>
    <w:sectPr w:rsidR="00FD126A" w:rsidRPr="00FD126A" w:rsidSect="00FD126A">
      <w:footerReference w:type="default" r:id="rId8"/>
      <w:pgSz w:w="12240" w:h="15840"/>
      <w:pgMar w:top="1418" w:right="1608" w:bottom="740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2D6BF" w14:textId="77777777" w:rsidR="00A82A1F" w:rsidRDefault="00A82A1F" w:rsidP="009A0D3F">
      <w:r>
        <w:separator/>
      </w:r>
    </w:p>
  </w:endnote>
  <w:endnote w:type="continuationSeparator" w:id="0">
    <w:p w14:paraId="51E90ED0" w14:textId="77777777" w:rsidR="00A82A1F" w:rsidRDefault="00A82A1F" w:rsidP="009A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6F3EB" w14:textId="77777777" w:rsidR="009A0D3F" w:rsidRDefault="009A0D3F">
    <w:pPr>
      <w:pStyle w:val="Piedepgina"/>
      <w:rPr>
        <w:lang w:val="es-CO"/>
      </w:rPr>
    </w:pPr>
  </w:p>
  <w:p w14:paraId="0E586F24" w14:textId="77777777" w:rsidR="00E65801" w:rsidRDefault="00E65801">
    <w:pPr>
      <w:pStyle w:val="Piedepgina"/>
      <w:rPr>
        <w:lang w:val="es-CO"/>
      </w:rPr>
    </w:pPr>
    <w:r w:rsidRPr="00E65801">
      <w:rPr>
        <w:noProof/>
        <w:lang w:val="es-ES_tradnl" w:eastAsia="es-ES_tradnl" w:bidi="ar-SA"/>
      </w:rPr>
      <w:drawing>
        <wp:anchor distT="0" distB="0" distL="114300" distR="114300" simplePos="0" relativeHeight="251659264" behindDoc="0" locked="0" layoutInCell="1" allowOverlap="1" wp14:anchorId="59FF5159" wp14:editId="32E0A6B0">
          <wp:simplePos x="0" y="0"/>
          <wp:positionH relativeFrom="margin">
            <wp:posOffset>266700</wp:posOffset>
          </wp:positionH>
          <wp:positionV relativeFrom="paragraph">
            <wp:posOffset>-101600</wp:posOffset>
          </wp:positionV>
          <wp:extent cx="952500" cy="1028700"/>
          <wp:effectExtent l="0" t="0" r="0" b="0"/>
          <wp:wrapThrough wrapText="bothSides">
            <wp:wrapPolygon edited="0">
              <wp:start x="8192" y="800"/>
              <wp:lineTo x="5605" y="2000"/>
              <wp:lineTo x="3018" y="5600"/>
              <wp:lineTo x="3018" y="9200"/>
              <wp:lineTo x="7329" y="14400"/>
              <wp:lineTo x="5174" y="16400"/>
              <wp:lineTo x="4743" y="18000"/>
              <wp:lineTo x="6898" y="20800"/>
              <wp:lineTo x="10778" y="20800"/>
              <wp:lineTo x="14228" y="20000"/>
              <wp:lineTo x="18108" y="16800"/>
              <wp:lineTo x="17246" y="14400"/>
              <wp:lineTo x="19832" y="7600"/>
              <wp:lineTo x="17246" y="4800"/>
              <wp:lineTo x="12934" y="800"/>
              <wp:lineTo x="8192" y="800"/>
            </wp:wrapPolygon>
          </wp:wrapThrough>
          <wp:docPr id="47" name="Imagen 4" descr="C:\Users\USUARIO\Downloads\pendones_música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ownloads\pendones_música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AC79B6" w14:textId="77777777" w:rsidR="009A0D3F" w:rsidRDefault="009A0D3F">
    <w:pPr>
      <w:pStyle w:val="Piedepgina"/>
      <w:rPr>
        <w:lang w:val="es-CO"/>
      </w:rPr>
    </w:pPr>
  </w:p>
  <w:p w14:paraId="508B02C7" w14:textId="77777777" w:rsidR="009A0D3F" w:rsidRPr="009A0D3F" w:rsidRDefault="009A0D3F" w:rsidP="00E65801">
    <w:pPr>
      <w:pStyle w:val="Piedepgina"/>
      <w:tabs>
        <w:tab w:val="clear" w:pos="4419"/>
        <w:tab w:val="clear" w:pos="8838"/>
        <w:tab w:val="left" w:pos="3143"/>
      </w:tabs>
      <w:jc w:val="right"/>
      <w:rPr>
        <w:lang w:val="es-CO"/>
      </w:rPr>
    </w:pPr>
    <w:r>
      <w:rPr>
        <w:lang w:val="es-CO"/>
      </w:rPr>
      <w:tab/>
    </w:r>
    <w:r w:rsidR="00E65801">
      <w:rPr>
        <w:lang w:val="es-CO"/>
      </w:rPr>
      <w:tab/>
    </w:r>
    <w:r w:rsidR="00E65801">
      <w:rPr>
        <w:lang w:val="es-CO"/>
      </w:rPr>
      <w:tab/>
    </w:r>
    <w:r w:rsidR="00E65801">
      <w:rPr>
        <w:lang w:val="es-CO"/>
      </w:rPr>
      <w:tab/>
      <w:t xml:space="preserve"> </w:t>
    </w:r>
    <w:r w:rsidR="00E65801">
      <w:rPr>
        <w:lang w:val="es-CO"/>
      </w:rPr>
      <w:tab/>
    </w:r>
    <w:r w:rsidR="00E65801" w:rsidRPr="00E65801">
      <w:rPr>
        <w:noProof/>
        <w:lang w:val="es-ES_tradnl" w:eastAsia="es-ES_tradnl" w:bidi="ar-SA"/>
      </w:rPr>
      <w:drawing>
        <wp:inline distT="0" distB="0" distL="0" distR="0" wp14:anchorId="6F67823B" wp14:editId="70FBF888">
          <wp:extent cx="2367280" cy="322580"/>
          <wp:effectExtent l="0" t="0" r="0" b="1270"/>
          <wp:docPr id="48" name="image4.jpg" descr="https://www.culturarecreacionydeporte.gov.co/sites/default/files/adjuntos_paginas_2014/alcaldia_2019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4.jpg" descr="https://www.culturarecreacionydeporte.gov.co/sites/default/files/adjuntos_paginas_2014/alcaldia_2019-02.jp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7280" cy="322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lang w:val="es-CO"/>
      </w:rPr>
      <w:tab/>
    </w:r>
    <w:r>
      <w:rPr>
        <w:lang w:val="es-CO"/>
      </w:rPr>
      <w:tab/>
    </w:r>
    <w:r>
      <w:rPr>
        <w:lang w:val="es-CO"/>
      </w:rPr>
      <w:tab/>
      <w:t xml:space="preserve">         </w:t>
    </w:r>
    <w:r w:rsidR="00E65801">
      <w:rPr>
        <w:lang w:val="es-CO"/>
      </w:rPr>
      <w:tab/>
    </w:r>
    <w:r w:rsidR="00E65801">
      <w:rPr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1AAE3" w14:textId="77777777" w:rsidR="00A82A1F" w:rsidRDefault="00A82A1F" w:rsidP="009A0D3F">
      <w:r>
        <w:separator/>
      </w:r>
    </w:p>
  </w:footnote>
  <w:footnote w:type="continuationSeparator" w:id="0">
    <w:p w14:paraId="16DB191A" w14:textId="77777777" w:rsidR="00A82A1F" w:rsidRDefault="00A82A1F" w:rsidP="009A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45A6B"/>
    <w:multiLevelType w:val="multilevel"/>
    <w:tmpl w:val="E8D275D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11D145B"/>
    <w:multiLevelType w:val="hybridMultilevel"/>
    <w:tmpl w:val="4C48E908"/>
    <w:lvl w:ilvl="0" w:tplc="5EF09186">
      <w:start w:val="1"/>
      <w:numFmt w:val="decimal"/>
      <w:lvlText w:val="%1."/>
      <w:lvlJc w:val="left"/>
      <w:pPr>
        <w:ind w:left="227" w:hanging="221"/>
        <w:jc w:val="left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  <w:lang w:val="es-ES" w:eastAsia="es-ES" w:bidi="es-ES"/>
      </w:rPr>
    </w:lvl>
    <w:lvl w:ilvl="1" w:tplc="4E4AC0C0">
      <w:numFmt w:val="bullet"/>
      <w:lvlText w:val="•"/>
      <w:lvlJc w:val="left"/>
      <w:pPr>
        <w:ind w:left="1237" w:hanging="221"/>
      </w:pPr>
      <w:rPr>
        <w:rFonts w:hint="default"/>
        <w:lang w:val="es-ES" w:eastAsia="es-ES" w:bidi="es-ES"/>
      </w:rPr>
    </w:lvl>
    <w:lvl w:ilvl="2" w:tplc="384ACCFA">
      <w:numFmt w:val="bullet"/>
      <w:lvlText w:val="•"/>
      <w:lvlJc w:val="left"/>
      <w:pPr>
        <w:ind w:left="2255" w:hanging="221"/>
      </w:pPr>
      <w:rPr>
        <w:rFonts w:hint="default"/>
        <w:lang w:val="es-ES" w:eastAsia="es-ES" w:bidi="es-ES"/>
      </w:rPr>
    </w:lvl>
    <w:lvl w:ilvl="3" w:tplc="36FEF8D4">
      <w:numFmt w:val="bullet"/>
      <w:lvlText w:val="•"/>
      <w:lvlJc w:val="left"/>
      <w:pPr>
        <w:ind w:left="3272" w:hanging="221"/>
      </w:pPr>
      <w:rPr>
        <w:rFonts w:hint="default"/>
        <w:lang w:val="es-ES" w:eastAsia="es-ES" w:bidi="es-ES"/>
      </w:rPr>
    </w:lvl>
    <w:lvl w:ilvl="4" w:tplc="97CE4DB2">
      <w:numFmt w:val="bullet"/>
      <w:lvlText w:val="•"/>
      <w:lvlJc w:val="left"/>
      <w:pPr>
        <w:ind w:left="4290" w:hanging="221"/>
      </w:pPr>
      <w:rPr>
        <w:rFonts w:hint="default"/>
        <w:lang w:val="es-ES" w:eastAsia="es-ES" w:bidi="es-ES"/>
      </w:rPr>
    </w:lvl>
    <w:lvl w:ilvl="5" w:tplc="2E2CD7A4">
      <w:numFmt w:val="bullet"/>
      <w:lvlText w:val="•"/>
      <w:lvlJc w:val="left"/>
      <w:pPr>
        <w:ind w:left="5308" w:hanging="221"/>
      </w:pPr>
      <w:rPr>
        <w:rFonts w:hint="default"/>
        <w:lang w:val="es-ES" w:eastAsia="es-ES" w:bidi="es-ES"/>
      </w:rPr>
    </w:lvl>
    <w:lvl w:ilvl="6" w:tplc="5C52443A">
      <w:numFmt w:val="bullet"/>
      <w:lvlText w:val="•"/>
      <w:lvlJc w:val="left"/>
      <w:pPr>
        <w:ind w:left="6325" w:hanging="221"/>
      </w:pPr>
      <w:rPr>
        <w:rFonts w:hint="default"/>
        <w:lang w:val="es-ES" w:eastAsia="es-ES" w:bidi="es-ES"/>
      </w:rPr>
    </w:lvl>
    <w:lvl w:ilvl="7" w:tplc="F0324D74">
      <w:numFmt w:val="bullet"/>
      <w:lvlText w:val="•"/>
      <w:lvlJc w:val="left"/>
      <w:pPr>
        <w:ind w:left="7343" w:hanging="221"/>
      </w:pPr>
      <w:rPr>
        <w:rFonts w:hint="default"/>
        <w:lang w:val="es-ES" w:eastAsia="es-ES" w:bidi="es-ES"/>
      </w:rPr>
    </w:lvl>
    <w:lvl w:ilvl="8" w:tplc="AD3447F0">
      <w:numFmt w:val="bullet"/>
      <w:lvlText w:val="•"/>
      <w:lvlJc w:val="left"/>
      <w:pPr>
        <w:ind w:left="8360" w:hanging="221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DD"/>
    <w:rsid w:val="000326A9"/>
    <w:rsid w:val="00172663"/>
    <w:rsid w:val="001F02F7"/>
    <w:rsid w:val="0048038C"/>
    <w:rsid w:val="005408DD"/>
    <w:rsid w:val="005B42B7"/>
    <w:rsid w:val="006125AA"/>
    <w:rsid w:val="00736507"/>
    <w:rsid w:val="007B0E6A"/>
    <w:rsid w:val="009964E2"/>
    <w:rsid w:val="009A0D3F"/>
    <w:rsid w:val="00A12E14"/>
    <w:rsid w:val="00A82A1F"/>
    <w:rsid w:val="00AB1AB5"/>
    <w:rsid w:val="00AB5F93"/>
    <w:rsid w:val="00BD1FDC"/>
    <w:rsid w:val="00BD58EE"/>
    <w:rsid w:val="00C047A4"/>
    <w:rsid w:val="00DE2AC3"/>
    <w:rsid w:val="00DE6D41"/>
    <w:rsid w:val="00E65801"/>
    <w:rsid w:val="00FD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C2B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5408DD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08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5408DD"/>
  </w:style>
  <w:style w:type="paragraph" w:customStyle="1" w:styleId="TableParagraph">
    <w:name w:val="Table Paragraph"/>
    <w:basedOn w:val="Normal"/>
    <w:uiPriority w:val="1"/>
    <w:qFormat/>
    <w:rsid w:val="005408DD"/>
  </w:style>
  <w:style w:type="paragraph" w:styleId="Encabezado">
    <w:name w:val="header"/>
    <w:basedOn w:val="Normal"/>
    <w:link w:val="EncabezadoCar"/>
    <w:uiPriority w:val="99"/>
    <w:unhideWhenUsed/>
    <w:rsid w:val="009A0D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0D3F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A0D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D3F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D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D3F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4A293-0BB4-44DC-8427-8D7532A5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alexandra cortes bautista</dc:creator>
  <cp:lastModifiedBy>Office Idartes 055</cp:lastModifiedBy>
  <cp:revision>2</cp:revision>
  <dcterms:created xsi:type="dcterms:W3CDTF">2019-10-01T15:52:00Z</dcterms:created>
  <dcterms:modified xsi:type="dcterms:W3CDTF">2019-10-01T15:52:00Z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2019-09-23T00:00:00Z</vt:filetime>
  </property>
</Properties>
</file>