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9AA69" w14:textId="77777777" w:rsidR="00FD126A" w:rsidRDefault="00FD126A" w:rsidP="0048038C">
      <w:pPr>
        <w:spacing w:before="3"/>
        <w:jc w:val="center"/>
        <w:rPr>
          <w:b/>
          <w:lang w:val="es-CO"/>
        </w:rPr>
      </w:pPr>
      <w:bookmarkStart w:id="0" w:name="_GoBack"/>
      <w:bookmarkEnd w:id="0"/>
    </w:p>
    <w:p w14:paraId="24214D22" w14:textId="77777777" w:rsidR="00FD126A" w:rsidRDefault="00FD126A" w:rsidP="0048038C">
      <w:pPr>
        <w:spacing w:before="3"/>
        <w:jc w:val="center"/>
        <w:rPr>
          <w:b/>
          <w:lang w:val="es-CO"/>
        </w:rPr>
      </w:pPr>
    </w:p>
    <w:p w14:paraId="7F1F4404" w14:textId="77777777" w:rsidR="00FD126A" w:rsidRDefault="00FD126A" w:rsidP="0048038C">
      <w:pPr>
        <w:spacing w:before="3"/>
        <w:jc w:val="center"/>
        <w:rPr>
          <w:b/>
          <w:lang w:val="es-CO"/>
        </w:rPr>
      </w:pPr>
    </w:p>
    <w:p w14:paraId="13CC605F" w14:textId="77777777" w:rsidR="00FD126A" w:rsidRDefault="00FD126A" w:rsidP="0048038C">
      <w:pPr>
        <w:spacing w:before="3"/>
        <w:jc w:val="center"/>
        <w:rPr>
          <w:b/>
          <w:lang w:val="es-CO"/>
        </w:rPr>
      </w:pPr>
    </w:p>
    <w:p w14:paraId="02E0E22C" w14:textId="77777777" w:rsidR="00FD126A" w:rsidRDefault="00FD126A" w:rsidP="0048038C">
      <w:pPr>
        <w:spacing w:before="3"/>
        <w:jc w:val="center"/>
        <w:rPr>
          <w:b/>
          <w:lang w:val="es-CO"/>
        </w:rPr>
      </w:pPr>
    </w:p>
    <w:p w14:paraId="21FC1D81" w14:textId="2299D72F" w:rsidR="0048038C" w:rsidRDefault="0048038C" w:rsidP="0048038C">
      <w:pPr>
        <w:spacing w:before="3"/>
        <w:jc w:val="center"/>
        <w:rPr>
          <w:b/>
          <w:lang w:val="es-CO"/>
        </w:rPr>
      </w:pPr>
      <w:r>
        <w:rPr>
          <w:b/>
          <w:lang w:val="es-CO"/>
        </w:rPr>
        <w:t>INSTITUTO DISTRITAL DE LAS ARTES – IDARTES</w:t>
      </w:r>
    </w:p>
    <w:p w14:paraId="28D55A10" w14:textId="44CB6569" w:rsidR="0048038C" w:rsidRDefault="00A12E14" w:rsidP="0048038C">
      <w:pPr>
        <w:spacing w:before="3"/>
        <w:jc w:val="center"/>
        <w:rPr>
          <w:b/>
          <w:lang w:val="es-CO"/>
        </w:rPr>
      </w:pPr>
      <w:r>
        <w:rPr>
          <w:b/>
          <w:lang w:val="es-CO"/>
        </w:rPr>
        <w:t>PROYECTO “SERENATAS AL CENTRO 2019”</w:t>
      </w:r>
    </w:p>
    <w:p w14:paraId="49FE33BA" w14:textId="38134475" w:rsidR="00A12E14" w:rsidRDefault="00A12E14" w:rsidP="00FD126A">
      <w:pPr>
        <w:spacing w:before="3"/>
        <w:jc w:val="both"/>
        <w:rPr>
          <w:b/>
          <w:lang w:val="es-CO"/>
        </w:rPr>
      </w:pPr>
    </w:p>
    <w:p w14:paraId="3E3E8984" w14:textId="08515907" w:rsidR="00FD126A" w:rsidRDefault="00A12E14" w:rsidP="00FD126A">
      <w:pPr>
        <w:spacing w:before="3"/>
        <w:jc w:val="center"/>
        <w:rPr>
          <w:b/>
          <w:lang w:val="es-CO"/>
        </w:rPr>
      </w:pPr>
      <w:r>
        <w:rPr>
          <w:b/>
          <w:lang w:val="es-CO"/>
        </w:rPr>
        <w:t xml:space="preserve">AVISO </w:t>
      </w:r>
      <w:r w:rsidR="00FD126A">
        <w:rPr>
          <w:b/>
          <w:lang w:val="es-CO"/>
        </w:rPr>
        <w:t>ACLARATORIO</w:t>
      </w:r>
    </w:p>
    <w:p w14:paraId="0F80878B" w14:textId="77777777" w:rsidR="00FD126A" w:rsidRDefault="00FD126A" w:rsidP="00FD126A">
      <w:pPr>
        <w:spacing w:before="3" w:line="276" w:lineRule="auto"/>
        <w:jc w:val="both"/>
        <w:rPr>
          <w:b/>
          <w:lang w:val="es-CO"/>
        </w:rPr>
      </w:pPr>
    </w:p>
    <w:p w14:paraId="773E7BF7" w14:textId="33269AF5" w:rsidR="00A12E14" w:rsidRDefault="00A12E14" w:rsidP="00FD126A">
      <w:pPr>
        <w:spacing w:before="3" w:line="276" w:lineRule="auto"/>
        <w:jc w:val="both"/>
        <w:rPr>
          <w:b/>
          <w:lang w:val="es-CO"/>
        </w:rPr>
      </w:pPr>
    </w:p>
    <w:p w14:paraId="1B2E742E" w14:textId="22FCA3CF" w:rsidR="00FD126A" w:rsidRPr="00FD126A" w:rsidRDefault="00A12E14" w:rsidP="00FD126A">
      <w:pPr>
        <w:spacing w:before="3" w:line="360" w:lineRule="auto"/>
        <w:jc w:val="both"/>
      </w:pPr>
      <w:r w:rsidRPr="00FD126A">
        <w:rPr>
          <w:lang w:val="es-CO"/>
        </w:rPr>
        <w:t xml:space="preserve">En el marco del Contrato </w:t>
      </w:r>
      <w:proofErr w:type="spellStart"/>
      <w:r w:rsidRPr="00FD126A">
        <w:rPr>
          <w:lang w:val="es-CO"/>
        </w:rPr>
        <w:t>N</w:t>
      </w:r>
      <w:r w:rsidR="00FD126A" w:rsidRPr="00FD126A">
        <w:rPr>
          <w:lang w:val="es-CO"/>
        </w:rPr>
        <w:t>°</w:t>
      </w:r>
      <w:proofErr w:type="spellEnd"/>
      <w:r w:rsidR="00FD126A" w:rsidRPr="00FD126A">
        <w:rPr>
          <w:lang w:val="es-CO"/>
        </w:rPr>
        <w:t xml:space="preserve"> </w:t>
      </w:r>
      <w:r w:rsidRPr="00FD126A">
        <w:rPr>
          <w:lang w:val="es-CO"/>
        </w:rPr>
        <w:t xml:space="preserve">1741 de 2019, suscrito entre el Instituto Distrital de las Artes – Idartes y la Corporación </w:t>
      </w:r>
      <w:proofErr w:type="spellStart"/>
      <w:r w:rsidRPr="00FD126A">
        <w:rPr>
          <w:lang w:val="es-CO"/>
        </w:rPr>
        <w:t>Topofilia</w:t>
      </w:r>
      <w:proofErr w:type="spellEnd"/>
      <w:r w:rsidRPr="00FD126A">
        <w:rPr>
          <w:lang w:val="es-CO"/>
        </w:rPr>
        <w:t xml:space="preserve">, se </w:t>
      </w:r>
      <w:r w:rsidR="00FD126A" w:rsidRPr="00FD126A">
        <w:rPr>
          <w:lang w:val="es-CO"/>
        </w:rPr>
        <w:t>publicó</w:t>
      </w:r>
      <w:r w:rsidRPr="00FD126A">
        <w:rPr>
          <w:lang w:val="es-CO"/>
        </w:rPr>
        <w:t xml:space="preserve"> la invitación para participar en el proyecto “Serenatas al Centro 2019”, en </w:t>
      </w:r>
      <w:r w:rsidR="00FD126A" w:rsidRPr="00FD126A">
        <w:rPr>
          <w:lang w:val="es-CO"/>
        </w:rPr>
        <w:t>la</w:t>
      </w:r>
      <w:r w:rsidRPr="00FD126A">
        <w:rPr>
          <w:lang w:val="es-CO"/>
        </w:rPr>
        <w:t xml:space="preserve"> cual, dentro de los términos de la invitación, en el apartado </w:t>
      </w:r>
      <w:r w:rsidR="00BD58EE" w:rsidRPr="00FD126A">
        <w:rPr>
          <w:lang w:val="es-CO"/>
        </w:rPr>
        <w:t xml:space="preserve">“¿CÓMO SE SELECCIONAN?, por un error involuntario </w:t>
      </w:r>
      <w:r w:rsidR="00FD126A" w:rsidRPr="00FD126A">
        <w:rPr>
          <w:lang w:val="es-CO"/>
        </w:rPr>
        <w:t xml:space="preserve">de redacción </w:t>
      </w:r>
      <w:r w:rsidR="00BD58EE" w:rsidRPr="00FD126A">
        <w:rPr>
          <w:lang w:val="es-CO"/>
        </w:rPr>
        <w:t xml:space="preserve">se </w:t>
      </w:r>
      <w:r w:rsidR="00FD126A" w:rsidRPr="00FD126A">
        <w:rPr>
          <w:lang w:val="es-CO"/>
        </w:rPr>
        <w:t>establece</w:t>
      </w:r>
      <w:r w:rsidR="00BD58EE" w:rsidRPr="00FD126A">
        <w:rPr>
          <w:lang w:val="es-CO"/>
        </w:rPr>
        <w:t xml:space="preserve"> que “</w:t>
      </w:r>
      <w:r w:rsidR="00BD58EE" w:rsidRPr="00FD126A">
        <w:rPr>
          <w:i/>
        </w:rPr>
        <w:t>Se conformará un comité evaluador</w:t>
      </w:r>
      <w:r w:rsidR="00FD126A" w:rsidRPr="00FD126A">
        <w:rPr>
          <w:i/>
        </w:rPr>
        <w:t xml:space="preserve"> </w:t>
      </w:r>
      <w:r w:rsidR="00BD58EE" w:rsidRPr="00FD126A">
        <w:rPr>
          <w:i/>
        </w:rPr>
        <w:t>integrado por tres personas, quienes evaluarán las propuestas recibidas y seleccionarán las</w:t>
      </w:r>
      <w:r w:rsidR="00FD126A" w:rsidRPr="00FD126A">
        <w:rPr>
          <w:i/>
        </w:rPr>
        <w:t xml:space="preserve"> </w:t>
      </w:r>
      <w:r w:rsidR="00BD58EE" w:rsidRPr="00FD126A">
        <w:rPr>
          <w:i/>
        </w:rPr>
        <w:t xml:space="preserve">agrupaciones musicales hasta contar con la participación de máximo </w:t>
      </w:r>
      <w:r w:rsidR="00BD58EE" w:rsidRPr="00FD126A">
        <w:rPr>
          <w:i/>
          <w:u w:val="single"/>
        </w:rPr>
        <w:t>doscientos (180)</w:t>
      </w:r>
      <w:r w:rsidR="00BD58EE" w:rsidRPr="00FD126A">
        <w:rPr>
          <w:i/>
        </w:rPr>
        <w:t xml:space="preserve"> músicos</w:t>
      </w:r>
      <w:r w:rsidR="00FD126A" w:rsidRPr="00FD126A">
        <w:t>”</w:t>
      </w:r>
      <w:r w:rsidR="00FD126A">
        <w:t xml:space="preserve"> (subrayado fuera de texto)</w:t>
      </w:r>
      <w:r w:rsidR="00FD126A" w:rsidRPr="00FD126A">
        <w:t>.</w:t>
      </w:r>
    </w:p>
    <w:p w14:paraId="0B1E353F" w14:textId="77777777" w:rsidR="00FD126A" w:rsidRPr="00FD126A" w:rsidRDefault="00FD126A" w:rsidP="00FD126A">
      <w:pPr>
        <w:spacing w:before="3" w:line="360" w:lineRule="auto"/>
        <w:jc w:val="both"/>
      </w:pPr>
    </w:p>
    <w:p w14:paraId="0BFD9FAC" w14:textId="602BCB2C" w:rsidR="00FD126A" w:rsidRPr="00FD126A" w:rsidRDefault="00FD126A" w:rsidP="00FD126A">
      <w:pPr>
        <w:spacing w:before="3" w:line="360" w:lineRule="auto"/>
        <w:jc w:val="both"/>
        <w:rPr>
          <w:lang w:val="es-CO"/>
        </w:rPr>
      </w:pPr>
      <w:r w:rsidRPr="00FD126A">
        <w:t xml:space="preserve">De acuerdo con lo anterior, y de acuerdo con las especificaciones técnicas del contrato, se aclara que el número máximo de músicos beneficiados de este proyecto corresponde a </w:t>
      </w:r>
      <w:r w:rsidRPr="00FD126A">
        <w:rPr>
          <w:b/>
        </w:rPr>
        <w:t>ciento ochenta (180) músicos</w:t>
      </w:r>
      <w:r w:rsidRPr="00FD126A">
        <w:t>.</w:t>
      </w:r>
    </w:p>
    <w:sectPr w:rsidR="00FD126A" w:rsidRPr="00FD126A" w:rsidSect="00FD126A">
      <w:footerReference w:type="default" r:id="rId8"/>
      <w:pgSz w:w="12240" w:h="15840"/>
      <w:pgMar w:top="1418" w:right="1608" w:bottom="740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9FBE8" w14:textId="77777777" w:rsidR="00156942" w:rsidRDefault="00156942" w:rsidP="009A0D3F">
      <w:r>
        <w:separator/>
      </w:r>
    </w:p>
  </w:endnote>
  <w:endnote w:type="continuationSeparator" w:id="0">
    <w:p w14:paraId="373D21A7" w14:textId="77777777" w:rsidR="00156942" w:rsidRDefault="00156942" w:rsidP="009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6F3EB" w14:textId="77777777" w:rsidR="009A0D3F" w:rsidRDefault="009A0D3F">
    <w:pPr>
      <w:pStyle w:val="Piedepgina"/>
      <w:rPr>
        <w:lang w:val="es-CO"/>
      </w:rPr>
    </w:pPr>
  </w:p>
  <w:p w14:paraId="0E586F24" w14:textId="77777777" w:rsidR="00E65801" w:rsidRDefault="00E65801">
    <w:pPr>
      <w:pStyle w:val="Piedepgina"/>
      <w:rPr>
        <w:lang w:val="es-CO"/>
      </w:rPr>
    </w:pPr>
    <w:r w:rsidRPr="00E65801">
      <w:rPr>
        <w:noProof/>
        <w:lang w:val="es-ES_tradnl" w:eastAsia="es-ES_tradnl" w:bidi="ar-SA"/>
      </w:rPr>
      <w:drawing>
        <wp:anchor distT="0" distB="0" distL="114300" distR="114300" simplePos="0" relativeHeight="251659264" behindDoc="0" locked="0" layoutInCell="1" allowOverlap="1" wp14:anchorId="59FF5159" wp14:editId="32E0A6B0">
          <wp:simplePos x="0" y="0"/>
          <wp:positionH relativeFrom="margin">
            <wp:posOffset>266700</wp:posOffset>
          </wp:positionH>
          <wp:positionV relativeFrom="paragraph">
            <wp:posOffset>-101600</wp:posOffset>
          </wp:positionV>
          <wp:extent cx="952500" cy="1028700"/>
          <wp:effectExtent l="0" t="0" r="0" b="0"/>
          <wp:wrapThrough wrapText="bothSides">
            <wp:wrapPolygon edited="0">
              <wp:start x="8192" y="800"/>
              <wp:lineTo x="5605" y="2000"/>
              <wp:lineTo x="3018" y="5600"/>
              <wp:lineTo x="3018" y="9200"/>
              <wp:lineTo x="7329" y="14400"/>
              <wp:lineTo x="5174" y="16400"/>
              <wp:lineTo x="4743" y="18000"/>
              <wp:lineTo x="6898" y="20800"/>
              <wp:lineTo x="10778" y="20800"/>
              <wp:lineTo x="14228" y="20000"/>
              <wp:lineTo x="18108" y="16800"/>
              <wp:lineTo x="17246" y="14400"/>
              <wp:lineTo x="19832" y="7600"/>
              <wp:lineTo x="17246" y="4800"/>
              <wp:lineTo x="12934" y="800"/>
              <wp:lineTo x="8192" y="800"/>
            </wp:wrapPolygon>
          </wp:wrapThrough>
          <wp:docPr id="47" name="Imagen 4" descr="C:\Users\USUARIO\Downloads\pendones_música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pendones_música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AC79B6" w14:textId="77777777" w:rsidR="009A0D3F" w:rsidRDefault="009A0D3F">
    <w:pPr>
      <w:pStyle w:val="Piedepgina"/>
      <w:rPr>
        <w:lang w:val="es-CO"/>
      </w:rPr>
    </w:pPr>
  </w:p>
  <w:p w14:paraId="508B02C7" w14:textId="77777777" w:rsidR="009A0D3F" w:rsidRPr="009A0D3F" w:rsidRDefault="009A0D3F" w:rsidP="00E65801">
    <w:pPr>
      <w:pStyle w:val="Piedepgina"/>
      <w:tabs>
        <w:tab w:val="clear" w:pos="4419"/>
        <w:tab w:val="clear" w:pos="8838"/>
        <w:tab w:val="left" w:pos="3143"/>
      </w:tabs>
      <w:jc w:val="right"/>
      <w:rPr>
        <w:lang w:val="es-CO"/>
      </w:rPr>
    </w:pPr>
    <w:r>
      <w:rPr>
        <w:lang w:val="es-CO"/>
      </w:rPr>
      <w:tab/>
    </w:r>
    <w:r w:rsidR="00E65801">
      <w:rPr>
        <w:lang w:val="es-CO"/>
      </w:rPr>
      <w:tab/>
    </w:r>
    <w:r w:rsidR="00E65801">
      <w:rPr>
        <w:lang w:val="es-CO"/>
      </w:rPr>
      <w:tab/>
    </w:r>
    <w:r w:rsidR="00E65801">
      <w:rPr>
        <w:lang w:val="es-CO"/>
      </w:rPr>
      <w:tab/>
      <w:t xml:space="preserve"> </w:t>
    </w:r>
    <w:r w:rsidR="00E65801">
      <w:rPr>
        <w:lang w:val="es-CO"/>
      </w:rPr>
      <w:tab/>
    </w:r>
    <w:r w:rsidR="00E65801" w:rsidRPr="00E65801">
      <w:rPr>
        <w:noProof/>
        <w:lang w:val="es-ES_tradnl" w:eastAsia="es-ES_tradnl" w:bidi="ar-SA"/>
      </w:rPr>
      <w:drawing>
        <wp:inline distT="0" distB="0" distL="0" distR="0" wp14:anchorId="6F67823B" wp14:editId="70FBF888">
          <wp:extent cx="2367280" cy="322580"/>
          <wp:effectExtent l="0" t="0" r="0" b="1270"/>
          <wp:docPr id="48" name="image4.jpg" descr="https://www.culturarecreacionydeporte.gov.co/sites/default/files/adjuntos_paginas_2014/alcaldia_2019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4.jpg" descr="https://www.culturarecreacionydeporte.gov.co/sites/default/files/adjuntos_paginas_2014/alcaldia_2019-02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280" cy="322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lang w:val="es-CO"/>
      </w:rPr>
      <w:tab/>
    </w:r>
    <w:r>
      <w:rPr>
        <w:lang w:val="es-CO"/>
      </w:rPr>
      <w:tab/>
    </w:r>
    <w:r>
      <w:rPr>
        <w:lang w:val="es-CO"/>
      </w:rPr>
      <w:tab/>
      <w:t xml:space="preserve">         </w:t>
    </w:r>
    <w:r w:rsidR="00E65801">
      <w:rPr>
        <w:lang w:val="es-CO"/>
      </w:rPr>
      <w:tab/>
    </w:r>
    <w:r w:rsidR="00E65801"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B3BC1" w14:textId="77777777" w:rsidR="00156942" w:rsidRDefault="00156942" w:rsidP="009A0D3F">
      <w:r>
        <w:separator/>
      </w:r>
    </w:p>
  </w:footnote>
  <w:footnote w:type="continuationSeparator" w:id="0">
    <w:p w14:paraId="633CCD18" w14:textId="77777777" w:rsidR="00156942" w:rsidRDefault="00156942" w:rsidP="009A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5A6B"/>
    <w:multiLevelType w:val="multilevel"/>
    <w:tmpl w:val="E8D275D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11D145B"/>
    <w:multiLevelType w:val="hybridMultilevel"/>
    <w:tmpl w:val="4C48E908"/>
    <w:lvl w:ilvl="0" w:tplc="5EF09186">
      <w:start w:val="1"/>
      <w:numFmt w:val="decimal"/>
      <w:lvlText w:val="%1."/>
      <w:lvlJc w:val="left"/>
      <w:pPr>
        <w:ind w:left="227" w:hanging="221"/>
        <w:jc w:val="left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es-ES" w:eastAsia="es-ES" w:bidi="es-ES"/>
      </w:rPr>
    </w:lvl>
    <w:lvl w:ilvl="1" w:tplc="4E4AC0C0">
      <w:numFmt w:val="bullet"/>
      <w:lvlText w:val="•"/>
      <w:lvlJc w:val="left"/>
      <w:pPr>
        <w:ind w:left="1237" w:hanging="221"/>
      </w:pPr>
      <w:rPr>
        <w:rFonts w:hint="default"/>
        <w:lang w:val="es-ES" w:eastAsia="es-ES" w:bidi="es-ES"/>
      </w:rPr>
    </w:lvl>
    <w:lvl w:ilvl="2" w:tplc="384ACCFA">
      <w:numFmt w:val="bullet"/>
      <w:lvlText w:val="•"/>
      <w:lvlJc w:val="left"/>
      <w:pPr>
        <w:ind w:left="2255" w:hanging="221"/>
      </w:pPr>
      <w:rPr>
        <w:rFonts w:hint="default"/>
        <w:lang w:val="es-ES" w:eastAsia="es-ES" w:bidi="es-ES"/>
      </w:rPr>
    </w:lvl>
    <w:lvl w:ilvl="3" w:tplc="36FEF8D4">
      <w:numFmt w:val="bullet"/>
      <w:lvlText w:val="•"/>
      <w:lvlJc w:val="left"/>
      <w:pPr>
        <w:ind w:left="3272" w:hanging="221"/>
      </w:pPr>
      <w:rPr>
        <w:rFonts w:hint="default"/>
        <w:lang w:val="es-ES" w:eastAsia="es-ES" w:bidi="es-ES"/>
      </w:rPr>
    </w:lvl>
    <w:lvl w:ilvl="4" w:tplc="97CE4DB2">
      <w:numFmt w:val="bullet"/>
      <w:lvlText w:val="•"/>
      <w:lvlJc w:val="left"/>
      <w:pPr>
        <w:ind w:left="4290" w:hanging="221"/>
      </w:pPr>
      <w:rPr>
        <w:rFonts w:hint="default"/>
        <w:lang w:val="es-ES" w:eastAsia="es-ES" w:bidi="es-ES"/>
      </w:rPr>
    </w:lvl>
    <w:lvl w:ilvl="5" w:tplc="2E2CD7A4">
      <w:numFmt w:val="bullet"/>
      <w:lvlText w:val="•"/>
      <w:lvlJc w:val="left"/>
      <w:pPr>
        <w:ind w:left="5308" w:hanging="221"/>
      </w:pPr>
      <w:rPr>
        <w:rFonts w:hint="default"/>
        <w:lang w:val="es-ES" w:eastAsia="es-ES" w:bidi="es-ES"/>
      </w:rPr>
    </w:lvl>
    <w:lvl w:ilvl="6" w:tplc="5C52443A">
      <w:numFmt w:val="bullet"/>
      <w:lvlText w:val="•"/>
      <w:lvlJc w:val="left"/>
      <w:pPr>
        <w:ind w:left="6325" w:hanging="221"/>
      </w:pPr>
      <w:rPr>
        <w:rFonts w:hint="default"/>
        <w:lang w:val="es-ES" w:eastAsia="es-ES" w:bidi="es-ES"/>
      </w:rPr>
    </w:lvl>
    <w:lvl w:ilvl="7" w:tplc="F0324D74">
      <w:numFmt w:val="bullet"/>
      <w:lvlText w:val="•"/>
      <w:lvlJc w:val="left"/>
      <w:pPr>
        <w:ind w:left="7343" w:hanging="221"/>
      </w:pPr>
      <w:rPr>
        <w:rFonts w:hint="default"/>
        <w:lang w:val="es-ES" w:eastAsia="es-ES" w:bidi="es-ES"/>
      </w:rPr>
    </w:lvl>
    <w:lvl w:ilvl="8" w:tplc="AD3447F0">
      <w:numFmt w:val="bullet"/>
      <w:lvlText w:val="•"/>
      <w:lvlJc w:val="left"/>
      <w:pPr>
        <w:ind w:left="8360" w:hanging="221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DD"/>
    <w:rsid w:val="000326A9"/>
    <w:rsid w:val="00156942"/>
    <w:rsid w:val="0048038C"/>
    <w:rsid w:val="005408DD"/>
    <w:rsid w:val="005B42B7"/>
    <w:rsid w:val="006125AA"/>
    <w:rsid w:val="00736507"/>
    <w:rsid w:val="007B0E6A"/>
    <w:rsid w:val="009A0D3F"/>
    <w:rsid w:val="00A12E14"/>
    <w:rsid w:val="00BD58EE"/>
    <w:rsid w:val="00D028D7"/>
    <w:rsid w:val="00DE2AC3"/>
    <w:rsid w:val="00DE6D41"/>
    <w:rsid w:val="00E65801"/>
    <w:rsid w:val="00F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C2B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408D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5408DD"/>
  </w:style>
  <w:style w:type="paragraph" w:customStyle="1" w:styleId="TableParagraph">
    <w:name w:val="Table Paragraph"/>
    <w:basedOn w:val="Normal"/>
    <w:uiPriority w:val="1"/>
    <w:qFormat/>
    <w:rsid w:val="005408DD"/>
  </w:style>
  <w:style w:type="paragraph" w:styleId="Encabezado">
    <w:name w:val="header"/>
    <w:basedOn w:val="Normal"/>
    <w:link w:val="EncabezadoCar"/>
    <w:uiPriority w:val="99"/>
    <w:unhideWhenUsed/>
    <w:rsid w:val="009A0D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0D3F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0D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D3F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D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D3F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956AC-3DDD-49F9-9D0C-D2F60837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alexandra cortes bautista</dc:creator>
  <cp:lastModifiedBy>Office Idartes 055</cp:lastModifiedBy>
  <cp:revision>2</cp:revision>
  <dcterms:created xsi:type="dcterms:W3CDTF">2019-09-27T17:09:00Z</dcterms:created>
  <dcterms:modified xsi:type="dcterms:W3CDTF">2019-09-27T17:09:00Z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2019-09-23T00:00:00Z</vt:filetime>
  </property>
</Properties>
</file>