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524.5025634765625" w:line="239.9042272567749" w:lineRule="auto"/>
        <w:ind w:right="21.544189453125"/>
        <w:rPr>
          <w:b w:val="1"/>
          <w:color w:val="231f20"/>
          <w:sz w:val="24"/>
          <w:szCs w:val="24"/>
        </w:rPr>
      </w:pPr>
      <w:r w:rsidDel="00000000" w:rsidR="00000000" w:rsidRPr="00000000">
        <w:rPr>
          <w:b w:val="1"/>
          <w:color w:val="231f20"/>
          <w:sz w:val="24"/>
          <w:szCs w:val="24"/>
          <w:rtl w:val="0"/>
        </w:rPr>
        <w:t xml:space="preserve">Oh’laville</w:t>
      </w:r>
    </w:p>
    <w:p w:rsidR="00000000" w:rsidDel="00000000" w:rsidP="00000000" w:rsidRDefault="00000000" w:rsidRPr="00000000" w14:paraId="00000002">
      <w:pPr>
        <w:widowControl w:val="0"/>
        <w:spacing w:before="524.5025634765625" w:line="239.9042272567749" w:lineRule="auto"/>
        <w:ind w:right="21.544189453125"/>
        <w:rPr>
          <w:sz w:val="24"/>
          <w:szCs w:val="24"/>
        </w:rPr>
      </w:pPr>
      <w:r w:rsidDel="00000000" w:rsidR="00000000" w:rsidRPr="00000000">
        <w:rPr>
          <w:color w:val="231f20"/>
          <w:sz w:val="24"/>
          <w:szCs w:val="24"/>
          <w:rtl w:val="0"/>
        </w:rPr>
        <w:t xml:space="preserve">Ganadora de la convocatoria de agrupaciones de mediana trayectoria de programación Rock, esta agrupación tiene tres álbumes de estudio, Pedazos de Papel, Anaranjado y y Soles Negros, además de Soles Negros en Vivo. Ha participado en Rock al Parque, Día del Rock, Festival Centro, y ha sido telonero de Vetusta Morla de España y de Slash ft. Myles Kennedy and the Conspirators. El próximo año se presentará en el Vive Latino de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524.5025634765625" w:line="239.9042272567749" w:lineRule="auto"/>
        <w:ind w:right="21.544189453125"/>
        <w:rPr>
          <w:b w:val="1"/>
          <w:color w:val="231f20"/>
          <w:sz w:val="24"/>
          <w:szCs w:val="24"/>
        </w:rPr>
      </w:pPr>
      <w:r w:rsidDel="00000000" w:rsidR="00000000" w:rsidRPr="00000000">
        <w:rPr>
          <w:b w:val="1"/>
          <w:color w:val="231f20"/>
          <w:sz w:val="24"/>
          <w:szCs w:val="24"/>
          <w:rtl w:val="0"/>
        </w:rPr>
        <w:t xml:space="preserve">LaTenaz</w:t>
      </w:r>
    </w:p>
    <w:p w:rsidR="00000000" w:rsidDel="00000000" w:rsidP="00000000" w:rsidRDefault="00000000" w:rsidRPr="00000000" w14:paraId="00000004">
      <w:pPr>
        <w:widowControl w:val="0"/>
        <w:spacing w:before="233.447265625" w:line="218.09454917907715" w:lineRule="auto"/>
        <w:ind w:left="13.64013671875" w:right="151.5625" w:firstLine="8.359985351562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lo largo de su amplia carrera musical, LaTenaz ha hecho parte numerosos proyectos en la ciudad como Supervelcro y Flora Caníbal, y ahora se consolida como una de las voces más potentes de la escena capitalina, un talento que le permite contar historias de una forma única, a la vez que usa sonidos de antaño como el tango, el vals y la música latinoamericana, que pone al servicio del rock y el blues y bautiza rockarrabalero.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Klaxon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Agrupación bogotana con 21 años de trayectoria y dos producciones discográficas. Su  propuesta musical mezcla los géneros del ska y el reggae con elementos musicales diversos del rock latino, bolero, cumbia, murga y salsa, entre otros. Ha realizado giras por Canadá, México, Ecuador, Perú, Chile y Argentina, con presentaciones en cinco ediciones de Rock al Parque y en otros festivales como Altavoz y El Rastazo.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Citadino blues &amp; rock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 más de 20 años de trayectoria en los escenarios, Citadino blues &amp; rock crea música con influencia de bandas clásicas y con tendencias variadas, desde el blues hasta el funk, con letras en español. Han participado en Rock al Parque, en Altavoz y en el Medellín Blues Fest, en Colombia, además del Festival Internacional Quito Blues y el Festival Intercultural Atahualpa Rock de Guayaquil, en Ecuador.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Electric Mistakes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3b3b3b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Formada en el 2013 en Bogotá, es una banda de rock alternativo, que cuenta ya tres discos de estudio en su carrera musical, titulados Chavela, Vicente y Lola. Han estado en el Festival Hermoso Ruido, Festival Estéreo Picnic y Festival Centro en Bogotá, además de otros del país como Altavoz de Medellín. Han sido teloneros de Kaiser Chiefs (2016), El Mató un Policía Motorizado (2018) en Bogotá y Lolabúm (2019) en Medellín.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3b3b3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El punto ska 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punto ska es una propuesta ska, fundada en 2014 en Bogotá, bajo el nombre Punto D’incontro. Fusiona el género jamaicano con rock, jazz, reggae, dub y sonidos latinos, con letras llenas de mensajes de unidad, resistencia y amor, ante los problemas sociales actuales. La agrupación produce y dirige el #Skaparatodos Fest, que cuenta dos ediciones en el Teatro al Aire libre La Media Torta.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color w:val="e06666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Superlitio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Agrupación originaria de Cali, nacida a finales de 1997, con 7 álbumes de estudio, un DVD y un álbum grabado en vivo.  Ha sido nominada al </w:t>
      </w:r>
      <w:r w:rsidDel="00000000" w:rsidR="00000000" w:rsidRPr="00000000">
        <w:rPr>
          <w:b w:val="1"/>
          <w:sz w:val="24"/>
          <w:szCs w:val="24"/>
          <w:rtl w:val="0"/>
        </w:rPr>
        <w:t xml:space="preserve">Latin Grammy</w:t>
      </w:r>
      <w:r w:rsidDel="00000000" w:rsidR="00000000" w:rsidRPr="00000000">
        <w:rPr>
          <w:sz w:val="24"/>
          <w:szCs w:val="24"/>
          <w:rtl w:val="0"/>
        </w:rPr>
        <w:t xml:space="preserve">, a los </w:t>
      </w:r>
      <w:r w:rsidDel="00000000" w:rsidR="00000000" w:rsidRPr="00000000">
        <w:rPr>
          <w:b w:val="1"/>
          <w:sz w:val="24"/>
          <w:szCs w:val="24"/>
          <w:rtl w:val="0"/>
        </w:rPr>
        <w:t xml:space="preserve">Premios Lo Nuestro</w:t>
      </w:r>
      <w:r w:rsidDel="00000000" w:rsidR="00000000" w:rsidRPr="00000000">
        <w:rPr>
          <w:sz w:val="24"/>
          <w:szCs w:val="24"/>
          <w:rtl w:val="0"/>
        </w:rPr>
        <w:t xml:space="preserve"> y fue ganador en los </w:t>
      </w:r>
      <w:r w:rsidDel="00000000" w:rsidR="00000000" w:rsidRPr="00000000">
        <w:rPr>
          <w:b w:val="1"/>
          <w:sz w:val="24"/>
          <w:szCs w:val="24"/>
          <w:rtl w:val="0"/>
        </w:rPr>
        <w:t xml:space="preserve">Premios Nuestra Tierra</w:t>
      </w:r>
      <w:r w:rsidDel="00000000" w:rsidR="00000000" w:rsidRPr="00000000">
        <w:rPr>
          <w:sz w:val="24"/>
          <w:szCs w:val="24"/>
          <w:rtl w:val="0"/>
        </w:rPr>
        <w:t xml:space="preserve"> y </w:t>
      </w:r>
      <w:r w:rsidDel="00000000" w:rsidR="00000000" w:rsidRPr="00000000">
        <w:rPr>
          <w:b w:val="1"/>
          <w:sz w:val="24"/>
          <w:szCs w:val="24"/>
          <w:rtl w:val="0"/>
        </w:rPr>
        <w:t xml:space="preserve">Premios Shock</w:t>
      </w:r>
      <w:r w:rsidDel="00000000" w:rsidR="00000000" w:rsidRPr="00000000">
        <w:rPr>
          <w:sz w:val="24"/>
          <w:szCs w:val="24"/>
          <w:rtl w:val="0"/>
        </w:rPr>
        <w:t xml:space="preserve"> en múltiples ocasiones. Cuentan más de 500 conciertos en su trayectoria, entre presentaciones nacionales e internacionales, en países como Estados Unidos, Puerto Rico, México y Panamá. </w:t>
      </w:r>
    </w:p>
    <w:p w:rsidR="00000000" w:rsidDel="00000000" w:rsidP="00000000" w:rsidRDefault="00000000" w:rsidRPr="00000000" w14:paraId="0000001A">
      <w:pPr>
        <w:rPr>
          <w:color w:val="e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before="281.519775390625" w:line="234.9058485031128" w:lineRule="auto"/>
        <w:ind w:right="0.2734375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Sonoras mil</w:t>
      </w:r>
    </w:p>
    <w:p w:rsidR="00000000" w:rsidDel="00000000" w:rsidP="00000000" w:rsidRDefault="00000000" w:rsidRPr="00000000" w14:paraId="0000001C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Agrupación capitalina que logra un sonido tropical experimental, con elementos de funk, reggae, dub, rock, psicodelia cumbiera, salsa, tribal, tropical y electrónica, todos ellos ensamblados en un formato pop. Sonoras Mil ha hecho dos giras nacionales y dos internacionales en Europa, presentándose en diferentes festivales y salas de concierto. Su primer álbum homónimo se lanzó en 2015 y, actualmente, prepara el lanzamiento de su segunda producción discográfica.</w:t>
      </w:r>
    </w:p>
    <w:p w:rsidR="00000000" w:rsidDel="00000000" w:rsidP="00000000" w:rsidRDefault="00000000" w:rsidRPr="00000000" w14:paraId="0000001E">
      <w:pPr>
        <w:spacing w:after="20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Revólver plateado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 casi diez años de trayectoria, Revólver Plateado es una agrupación de amplio reconocimiento en la capital colombiana, que uno el rock y el folk de América latina, cantado en español y con una estética sonora permeada por la melancolía del blues, sonidos electrónicos del new age y los escritos sinceros, viscerales y poéticos que atraviesan cada una de las vidas de sus integrantes. Tiene tres álbumes de estudio: Revólver Plateado, Luz de San Telmo y Rojo.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Brina Quoya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Proyecto solista de Ana González, conocida por su talento como bajista, inicialmente como parte de proyectos musicales como Cabas, Vicente García y Mad Tree, que la han llevado a escenarios nacionales e internacionales como Rock al Parque, Grito Latino en Costa Rica, Vive Latino y Rock por la vida en México. Actualmente tiene un EP homónimo, que figuró en los conteos de 2020 de Shock y Radiónica. 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Fauces</w:t>
      </w:r>
    </w:p>
    <w:p w:rsidR="00000000" w:rsidDel="00000000" w:rsidP="00000000" w:rsidRDefault="00000000" w:rsidRPr="00000000" w14:paraId="0000002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agrupación bogotana está por lanzar su segunda producción discográfica, luego de pasar por varios escenarios de la capital, con su propuesta musical, que tiene influencias de stoner rock, trip hop y jazz, y se centra en brindar atmósferas sonoras diversas. Entre sus influencias están grupos como Portishead, Pink Floyd, Tame Impala y King Gizzard &amp; The Lizard Wizard.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Andrés Guerrero &amp; Las Luces</w:t>
      </w:r>
    </w:p>
    <w:p w:rsidR="00000000" w:rsidDel="00000000" w:rsidP="00000000" w:rsidRDefault="00000000" w:rsidRPr="00000000" w14:paraId="0000002C">
      <w:pPr>
        <w:widowControl w:val="0"/>
        <w:spacing w:before="281.519775390625" w:line="234.9058485031128" w:lineRule="auto"/>
        <w:ind w:right="0.273437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Andrés  Guerrero es un artista nariñense, compositor y productor, radicado en Bogotá, que desde el año 2018 sumó a su propuesta a Las Luces, un grupo de músicos experimentados. Cuenta tres álbumes de estudio, en una propuesta que mezcla la experimentación  sonora  y  visual,  con ritmos progresivos, mezclados con R&amp;B,  hip  hop,  trap,  trip  hop,  folk  y  diferentes  trazos  de  músicas latinoamericanas. </w:t>
      </w:r>
    </w:p>
    <w:p w:rsidR="00000000" w:rsidDel="00000000" w:rsidP="00000000" w:rsidRDefault="00000000" w:rsidRPr="00000000" w14:paraId="0000002D">
      <w:pPr>
        <w:widowControl w:val="0"/>
        <w:spacing w:before="281.519775390625" w:line="234.9058485031128" w:lineRule="auto"/>
        <w:ind w:right="0.2734375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Camargo</w:t>
      </w:r>
    </w:p>
    <w:p w:rsidR="00000000" w:rsidDel="00000000" w:rsidP="00000000" w:rsidRDefault="00000000" w:rsidRPr="00000000" w14:paraId="0000002E">
      <w:pPr>
        <w:widowControl w:val="0"/>
        <w:spacing w:before="281.519775390625" w:line="234.9058485031128" w:lineRule="auto"/>
        <w:ind w:right="0.273437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Agrupación de jóvenes músicos venezolanos, radicados en Bogotá desde hace varios años, tiene un disco lanzado en 2015, titulado #Pateando Calle, y los sencillos Espiral y ¿Te atreves?, publicados en 2021, que harán parte de Seamos + Animales, su próximo álbum. Sus sonidos mezclan el pop, el rock alternativo, el funk e, incluso, la salsa, e invitan al baile.</w:t>
      </w:r>
    </w:p>
    <w:p w:rsidR="00000000" w:rsidDel="00000000" w:rsidP="00000000" w:rsidRDefault="00000000" w:rsidRPr="00000000" w14:paraId="0000002F">
      <w:pPr>
        <w:shd w:fill="ffffff" w:val="clear"/>
        <w:spacing w:line="240" w:lineRule="auto"/>
        <w:jc w:val="both"/>
        <w:rPr>
          <w:color w:val="3b3b3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before="281.519775390625" w:line="234.9058485031128" w:lineRule="auto"/>
        <w:ind w:right="0.273437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before="281.519775390625" w:line="234.9058485031128" w:lineRule="auto"/>
        <w:ind w:right="0.273437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before="281.519775390625" w:line="234.9058485031128" w:lineRule="auto"/>
        <w:ind w:right="0.273437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before="281.519775390625" w:line="234.9058485031128" w:lineRule="auto"/>
        <w:ind w:right="0.273437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before="281.519775390625" w:line="234.9058485031128" w:lineRule="auto"/>
        <w:ind w:right="0.273437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before="524.5025634765625" w:line="239.9042272567749" w:lineRule="auto"/>
        <w:ind w:left="0" w:right="21.544189453125" w:firstLine="0"/>
        <w:rPr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before="281.484375" w:line="229.88885879516602" w:lineRule="auto"/>
        <w:ind w:left="14.51995849609375" w:right="0.05249023437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